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A16" w:rsidRPr="00802A16" w:rsidRDefault="00C83B1F" w:rsidP="00802A16">
      <w:pPr>
        <w:pStyle w:val="2"/>
        <w:ind w:firstLine="851"/>
        <w:jc w:val="right"/>
      </w:pPr>
      <w:r>
        <w:t xml:space="preserve"> </w:t>
      </w:r>
    </w:p>
    <w:p w:rsidR="00802A16" w:rsidRDefault="00802A16" w:rsidP="00783BCD">
      <w:pPr>
        <w:pStyle w:val="2"/>
        <w:ind w:firstLine="851"/>
        <w:jc w:val="center"/>
        <w:rPr>
          <w:b w:val="0"/>
        </w:rPr>
      </w:pPr>
    </w:p>
    <w:p w:rsidR="00783BCD" w:rsidRPr="00783BCD" w:rsidRDefault="00783BCD" w:rsidP="00783BCD">
      <w:pPr>
        <w:pStyle w:val="2"/>
        <w:ind w:firstLine="851"/>
        <w:jc w:val="center"/>
        <w:rPr>
          <w:b w:val="0"/>
        </w:rPr>
      </w:pPr>
      <w:r w:rsidRPr="00783BCD">
        <w:rPr>
          <w:b w:val="0"/>
          <w:noProof/>
        </w:rPr>
        <w:drawing>
          <wp:inline distT="0" distB="0" distL="0" distR="0">
            <wp:extent cx="361950" cy="609600"/>
            <wp:effectExtent l="19050" t="0" r="0" b="0"/>
            <wp:docPr id="4" name="Рисунок 1" descr="Герб БР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БР для бланка"/>
                    <pic:cNvPicPr>
                      <a:picLocks noChangeAspect="1" noChangeArrowheads="1"/>
                    </pic:cNvPicPr>
                  </pic:nvPicPr>
                  <pic:blipFill>
                    <a:blip r:embed="rId5"/>
                    <a:srcRect/>
                    <a:stretch>
                      <a:fillRect/>
                    </a:stretch>
                  </pic:blipFill>
                  <pic:spPr bwMode="auto">
                    <a:xfrm>
                      <a:off x="0" y="0"/>
                      <a:ext cx="361950" cy="609600"/>
                    </a:xfrm>
                    <a:prstGeom prst="rect">
                      <a:avLst/>
                    </a:prstGeom>
                    <a:noFill/>
                    <a:ln w="9525">
                      <a:noFill/>
                      <a:miter lim="800000"/>
                      <a:headEnd/>
                      <a:tailEnd/>
                    </a:ln>
                  </pic:spPr>
                </pic:pic>
              </a:graphicData>
            </a:graphic>
          </wp:inline>
        </w:drawing>
      </w:r>
    </w:p>
    <w:p w:rsidR="00783BCD" w:rsidRPr="00783BCD" w:rsidRDefault="00783BCD" w:rsidP="00783BCD">
      <w:pPr>
        <w:pStyle w:val="a3"/>
        <w:tabs>
          <w:tab w:val="left" w:pos="7560"/>
          <w:tab w:val="left" w:pos="7741"/>
        </w:tabs>
        <w:ind w:firstLine="851"/>
      </w:pPr>
    </w:p>
    <w:p w:rsidR="00783BCD" w:rsidRPr="00783BCD" w:rsidRDefault="00783BCD" w:rsidP="00783BCD">
      <w:pPr>
        <w:pStyle w:val="3"/>
        <w:rPr>
          <w:sz w:val="28"/>
          <w:szCs w:val="28"/>
        </w:rPr>
      </w:pPr>
      <w:r w:rsidRPr="00783BCD">
        <w:rPr>
          <w:sz w:val="28"/>
          <w:szCs w:val="28"/>
        </w:rPr>
        <w:t>СОВЕТ НАРОДНЫХ ДЕПУТАТОВ БЛАГОВЕЩЕНСКОГО МУНИЦИПАЛЬНОГО ОКРУГА АМУРСКОЙ ОБЛАСТИ</w:t>
      </w:r>
    </w:p>
    <w:p w:rsidR="00783BCD" w:rsidRPr="00783BCD" w:rsidRDefault="00783BCD" w:rsidP="00783BCD">
      <w:pPr>
        <w:ind w:firstLine="851"/>
        <w:jc w:val="center"/>
        <w:rPr>
          <w:rFonts w:ascii="Times New Roman" w:hAnsi="Times New Roman" w:cs="Times New Roman"/>
          <w:b/>
          <w:bCs/>
          <w:sz w:val="28"/>
          <w:szCs w:val="28"/>
        </w:rPr>
      </w:pPr>
      <w:r w:rsidRPr="00783BCD">
        <w:rPr>
          <w:rFonts w:ascii="Times New Roman" w:hAnsi="Times New Roman" w:cs="Times New Roman"/>
          <w:b/>
          <w:bCs/>
          <w:sz w:val="28"/>
          <w:szCs w:val="28"/>
        </w:rPr>
        <w:t>(первый  созыв)</w:t>
      </w:r>
    </w:p>
    <w:p w:rsidR="00783BCD" w:rsidRPr="009901E7" w:rsidRDefault="00783BCD" w:rsidP="00783BCD">
      <w:pPr>
        <w:ind w:firstLine="851"/>
        <w:jc w:val="center"/>
        <w:rPr>
          <w:rFonts w:ascii="Times New Roman" w:hAnsi="Times New Roman" w:cs="Times New Roman"/>
          <w:b/>
          <w:sz w:val="44"/>
          <w:szCs w:val="44"/>
        </w:rPr>
      </w:pPr>
      <w:r w:rsidRPr="009901E7">
        <w:rPr>
          <w:rFonts w:ascii="Times New Roman" w:hAnsi="Times New Roman" w:cs="Times New Roman"/>
          <w:b/>
          <w:sz w:val="44"/>
          <w:szCs w:val="44"/>
        </w:rPr>
        <w:t>РЕШЕНИЕ</w:t>
      </w:r>
    </w:p>
    <w:p w:rsidR="00783BCD" w:rsidRPr="00783BCD" w:rsidRDefault="00783BCD" w:rsidP="00783BCD">
      <w:pPr>
        <w:contextualSpacing/>
        <w:rPr>
          <w:rFonts w:ascii="Times New Roman" w:hAnsi="Times New Roman" w:cs="Times New Roman"/>
          <w:sz w:val="28"/>
          <w:szCs w:val="28"/>
        </w:rPr>
      </w:pPr>
      <w:r w:rsidRPr="00783BCD">
        <w:rPr>
          <w:rFonts w:ascii="Times New Roman" w:hAnsi="Times New Roman" w:cs="Times New Roman"/>
          <w:sz w:val="20"/>
          <w:szCs w:val="20"/>
        </w:rPr>
        <w:t xml:space="preserve">Принято Советом народных депутатов Благовещенского муниципального округа  </w:t>
      </w:r>
      <w:r w:rsidR="001F7E1F">
        <w:rPr>
          <w:rFonts w:ascii="Times New Roman" w:hAnsi="Times New Roman" w:cs="Times New Roman"/>
          <w:sz w:val="20"/>
          <w:szCs w:val="20"/>
        </w:rPr>
        <w:t xml:space="preserve">    </w:t>
      </w:r>
      <w:r w:rsidRPr="00783BCD">
        <w:rPr>
          <w:rFonts w:ascii="Times New Roman" w:hAnsi="Times New Roman" w:cs="Times New Roman"/>
          <w:sz w:val="20"/>
          <w:szCs w:val="20"/>
        </w:rPr>
        <w:t xml:space="preserve">   «</w:t>
      </w:r>
      <w:r w:rsidR="001F7E1F">
        <w:rPr>
          <w:rFonts w:ascii="Times New Roman" w:hAnsi="Times New Roman" w:cs="Times New Roman"/>
          <w:sz w:val="20"/>
          <w:szCs w:val="20"/>
        </w:rPr>
        <w:t>07» октября 2022</w:t>
      </w:r>
      <w:r w:rsidRPr="00783BCD">
        <w:rPr>
          <w:rFonts w:ascii="Times New Roman" w:hAnsi="Times New Roman" w:cs="Times New Roman"/>
          <w:sz w:val="20"/>
          <w:szCs w:val="20"/>
        </w:rPr>
        <w:t>г</w:t>
      </w:r>
      <w:r w:rsidRPr="00783BCD">
        <w:rPr>
          <w:rFonts w:ascii="Times New Roman" w:hAnsi="Times New Roman" w:cs="Times New Roman"/>
          <w:sz w:val="28"/>
          <w:szCs w:val="28"/>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D28FC" w:rsidTr="005D28FC">
        <w:tc>
          <w:tcPr>
            <w:tcW w:w="4785" w:type="dxa"/>
          </w:tcPr>
          <w:p w:rsidR="005D28FC" w:rsidRDefault="005D28FC" w:rsidP="005D28FC">
            <w:pPr>
              <w:pStyle w:val="ConsPlusNormal"/>
              <w:jc w:val="both"/>
              <w:rPr>
                <w:rFonts w:ascii="Times New Roman" w:hAnsi="Times New Roman" w:cs="Times New Roman"/>
                <w:sz w:val="28"/>
                <w:szCs w:val="28"/>
              </w:rPr>
            </w:pPr>
            <w:r>
              <w:rPr>
                <w:rFonts w:ascii="Times New Roman" w:hAnsi="Times New Roman" w:cs="Times New Roman"/>
                <w:sz w:val="28"/>
                <w:szCs w:val="28"/>
              </w:rPr>
              <w:t>Об утверждении Порядка проведения конкурса по отбору кандидатур на должность главы Благовещенского муниципального округа</w:t>
            </w:r>
          </w:p>
        </w:tc>
        <w:tc>
          <w:tcPr>
            <w:tcW w:w="4786" w:type="dxa"/>
          </w:tcPr>
          <w:p w:rsidR="005D28FC" w:rsidRDefault="005D28FC" w:rsidP="005D28FC">
            <w:pPr>
              <w:pStyle w:val="ConsPlusNormal"/>
              <w:jc w:val="both"/>
              <w:rPr>
                <w:rFonts w:ascii="Times New Roman" w:hAnsi="Times New Roman" w:cs="Times New Roman"/>
                <w:sz w:val="28"/>
                <w:szCs w:val="28"/>
              </w:rPr>
            </w:pPr>
          </w:p>
        </w:tc>
      </w:tr>
    </w:tbl>
    <w:p w:rsidR="001D2304" w:rsidRDefault="00783BCD" w:rsidP="005D28F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5D28FC" w:rsidRPr="00783BCD" w:rsidRDefault="005D28FC" w:rsidP="005D28FC">
      <w:pPr>
        <w:pStyle w:val="ConsPlusNormal"/>
        <w:jc w:val="both"/>
        <w:rPr>
          <w:rFonts w:ascii="Times New Roman" w:hAnsi="Times New Roman" w:cs="Times New Roman"/>
          <w:sz w:val="28"/>
          <w:szCs w:val="28"/>
        </w:rPr>
      </w:pPr>
    </w:p>
    <w:p w:rsidR="00783BCD" w:rsidRDefault="001D2304" w:rsidP="00783BCD">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roofErr w:type="gramStart"/>
      <w:r w:rsidRPr="00783BCD">
        <w:rPr>
          <w:rFonts w:ascii="Times New Roman" w:hAnsi="Times New Roman" w:cs="Times New Roman"/>
          <w:color w:val="000000" w:themeColor="text1"/>
          <w:sz w:val="28"/>
          <w:szCs w:val="28"/>
        </w:rPr>
        <w:t xml:space="preserve">В соответствии с </w:t>
      </w:r>
      <w:hyperlink r:id="rId6" w:history="1">
        <w:r w:rsidRPr="00783BCD">
          <w:rPr>
            <w:rFonts w:ascii="Times New Roman" w:hAnsi="Times New Roman" w:cs="Times New Roman"/>
            <w:color w:val="000000" w:themeColor="text1"/>
            <w:sz w:val="28"/>
            <w:szCs w:val="28"/>
          </w:rPr>
          <w:t>частью 2.1 статьи 36</w:t>
        </w:r>
      </w:hyperlink>
      <w:r w:rsidRPr="00783BCD">
        <w:rPr>
          <w:rFonts w:ascii="Times New Roman" w:hAnsi="Times New Roman" w:cs="Times New Roman"/>
          <w:color w:val="000000" w:themeColor="text1"/>
          <w:sz w:val="28"/>
          <w:szCs w:val="28"/>
        </w:rPr>
        <w:t xml:space="preserve"> Федеральног</w:t>
      </w:r>
      <w:r w:rsidR="00783BCD">
        <w:rPr>
          <w:rFonts w:ascii="Times New Roman" w:hAnsi="Times New Roman" w:cs="Times New Roman"/>
          <w:color w:val="000000" w:themeColor="text1"/>
          <w:sz w:val="28"/>
          <w:szCs w:val="28"/>
        </w:rPr>
        <w:t>о закона от 6 октября 2003 г.  № 131-ФЗ «</w:t>
      </w:r>
      <w:r w:rsidRPr="00783BCD">
        <w:rPr>
          <w:rFonts w:ascii="Times New Roman" w:hAnsi="Times New Roman" w:cs="Times New Roman"/>
          <w:color w:val="000000" w:themeColor="text1"/>
          <w:sz w:val="28"/>
          <w:szCs w:val="28"/>
        </w:rPr>
        <w:t>Об общих принципах организации местного самоуп</w:t>
      </w:r>
      <w:r w:rsidR="00783BCD">
        <w:rPr>
          <w:rFonts w:ascii="Times New Roman" w:hAnsi="Times New Roman" w:cs="Times New Roman"/>
          <w:color w:val="000000" w:themeColor="text1"/>
          <w:sz w:val="28"/>
          <w:szCs w:val="28"/>
        </w:rPr>
        <w:t>равления в Российской Федерации»</w:t>
      </w:r>
      <w:r w:rsidRPr="00783BCD">
        <w:rPr>
          <w:rFonts w:ascii="Times New Roman" w:hAnsi="Times New Roman" w:cs="Times New Roman"/>
          <w:color w:val="000000" w:themeColor="text1"/>
          <w:sz w:val="28"/>
          <w:szCs w:val="28"/>
        </w:rPr>
        <w:t xml:space="preserve">, </w:t>
      </w:r>
      <w:hyperlink r:id="rId7" w:history="1">
        <w:r w:rsidRPr="00783BCD">
          <w:rPr>
            <w:rFonts w:ascii="Times New Roman" w:hAnsi="Times New Roman" w:cs="Times New Roman"/>
            <w:color w:val="000000" w:themeColor="text1"/>
            <w:sz w:val="28"/>
            <w:szCs w:val="28"/>
          </w:rPr>
          <w:t>статьей 2</w:t>
        </w:r>
      </w:hyperlink>
      <w:r w:rsidRPr="00783BCD">
        <w:rPr>
          <w:rFonts w:ascii="Times New Roman" w:hAnsi="Times New Roman" w:cs="Times New Roman"/>
          <w:color w:val="000000" w:themeColor="text1"/>
          <w:sz w:val="28"/>
          <w:szCs w:val="28"/>
        </w:rPr>
        <w:t xml:space="preserve"> Закона Амурской</w:t>
      </w:r>
      <w:r w:rsidR="00783BCD">
        <w:rPr>
          <w:rFonts w:ascii="Times New Roman" w:hAnsi="Times New Roman" w:cs="Times New Roman"/>
          <w:color w:val="000000" w:themeColor="text1"/>
          <w:sz w:val="28"/>
          <w:szCs w:val="28"/>
        </w:rPr>
        <w:t xml:space="preserve"> области от 18 декабря 2014 г. № 459-ОЗ «</w:t>
      </w:r>
      <w:r w:rsidRPr="00783BCD">
        <w:rPr>
          <w:rFonts w:ascii="Times New Roman" w:hAnsi="Times New Roman" w:cs="Times New Roman"/>
          <w:color w:val="000000" w:themeColor="text1"/>
          <w:sz w:val="28"/>
          <w:szCs w:val="28"/>
        </w:rPr>
        <w:t>Об отдельных вопросах формирования органов местного самоуправления муниципальн</w:t>
      </w:r>
      <w:r w:rsidR="00783BCD">
        <w:rPr>
          <w:rFonts w:ascii="Times New Roman" w:hAnsi="Times New Roman" w:cs="Times New Roman"/>
          <w:color w:val="000000" w:themeColor="text1"/>
          <w:sz w:val="28"/>
          <w:szCs w:val="28"/>
        </w:rPr>
        <w:t>ых образований Амурской области»</w:t>
      </w:r>
      <w:r w:rsidRPr="00783BCD">
        <w:rPr>
          <w:rFonts w:ascii="Times New Roman" w:hAnsi="Times New Roman" w:cs="Times New Roman"/>
          <w:color w:val="000000" w:themeColor="text1"/>
          <w:sz w:val="28"/>
          <w:szCs w:val="28"/>
        </w:rPr>
        <w:t xml:space="preserve">, </w:t>
      </w:r>
      <w:r w:rsidR="00783BCD">
        <w:rPr>
          <w:rFonts w:ascii="Times New Roman" w:hAnsi="Times New Roman" w:cs="Times New Roman"/>
          <w:color w:val="000000" w:themeColor="text1"/>
          <w:sz w:val="28"/>
          <w:szCs w:val="28"/>
        </w:rPr>
        <w:t xml:space="preserve"> р</w:t>
      </w:r>
      <w:r w:rsidR="00783BCD">
        <w:rPr>
          <w:rFonts w:ascii="Times New Roman" w:eastAsiaTheme="minorHAnsi" w:hAnsi="Times New Roman" w:cs="Times New Roman"/>
          <w:sz w:val="28"/>
          <w:szCs w:val="28"/>
          <w:lang w:eastAsia="en-US"/>
        </w:rPr>
        <w:t>уководствуясь</w:t>
      </w:r>
      <w:r w:rsidR="00783BCD" w:rsidRPr="00783BCD">
        <w:rPr>
          <w:rFonts w:ascii="Times New Roman" w:eastAsia="Times New Roman" w:hAnsi="Times New Roman" w:cs="Times New Roman"/>
          <w:bCs/>
          <w:sz w:val="28"/>
          <w:szCs w:val="28"/>
        </w:rPr>
        <w:t xml:space="preserve"> </w:t>
      </w:r>
      <w:r w:rsidR="00783BCD" w:rsidRPr="00AC435F">
        <w:rPr>
          <w:rFonts w:ascii="Times New Roman" w:eastAsia="Times New Roman" w:hAnsi="Times New Roman" w:cs="Times New Roman"/>
          <w:bCs/>
          <w:sz w:val="28"/>
          <w:szCs w:val="28"/>
        </w:rPr>
        <w:t>Закон</w:t>
      </w:r>
      <w:r w:rsidR="00783BCD">
        <w:rPr>
          <w:rFonts w:ascii="Times New Roman" w:eastAsia="Times New Roman" w:hAnsi="Times New Roman" w:cs="Times New Roman"/>
          <w:bCs/>
          <w:sz w:val="28"/>
          <w:szCs w:val="28"/>
        </w:rPr>
        <w:t>ом</w:t>
      </w:r>
      <w:r w:rsidR="003319D7">
        <w:rPr>
          <w:rFonts w:ascii="Times New Roman" w:eastAsia="Times New Roman" w:hAnsi="Times New Roman" w:cs="Times New Roman"/>
          <w:bCs/>
          <w:sz w:val="28"/>
          <w:szCs w:val="28"/>
        </w:rPr>
        <w:t xml:space="preserve"> Амурской области от 26 мая </w:t>
      </w:r>
      <w:r w:rsidR="00783BCD" w:rsidRPr="00AC435F">
        <w:rPr>
          <w:rFonts w:ascii="Times New Roman" w:eastAsia="Times New Roman" w:hAnsi="Times New Roman" w:cs="Times New Roman"/>
          <w:bCs/>
          <w:sz w:val="28"/>
          <w:szCs w:val="28"/>
        </w:rPr>
        <w:t>2022 №  105-ОЗ «О преобразовании сельских поселений  Благовещенского</w:t>
      </w:r>
      <w:proofErr w:type="gramEnd"/>
      <w:r w:rsidR="00783BCD" w:rsidRPr="00AC435F">
        <w:rPr>
          <w:rFonts w:ascii="Times New Roman" w:eastAsia="Times New Roman" w:hAnsi="Times New Roman" w:cs="Times New Roman"/>
          <w:bCs/>
          <w:sz w:val="28"/>
          <w:szCs w:val="28"/>
        </w:rPr>
        <w:t xml:space="preserve"> района  Амурской области  во вновь образованное  муниципальное образование  Благовещенский муниципальный округ Амурской области»</w:t>
      </w:r>
      <w:r w:rsidR="00145C0A">
        <w:rPr>
          <w:rFonts w:ascii="Times New Roman" w:eastAsia="Times New Roman" w:hAnsi="Times New Roman" w:cs="Times New Roman"/>
          <w:bCs/>
          <w:sz w:val="28"/>
          <w:szCs w:val="28"/>
        </w:rPr>
        <w:t>,</w:t>
      </w:r>
      <w:r w:rsidR="00783BCD">
        <w:rPr>
          <w:rFonts w:ascii="Times New Roman" w:eastAsia="Times New Roman" w:hAnsi="Times New Roman" w:cs="Times New Roman"/>
          <w:bCs/>
          <w:sz w:val="28"/>
          <w:szCs w:val="28"/>
        </w:rPr>
        <w:t xml:space="preserve"> </w:t>
      </w:r>
      <w:r w:rsidRPr="00783BCD">
        <w:rPr>
          <w:rFonts w:ascii="Times New Roman" w:hAnsi="Times New Roman" w:cs="Times New Roman"/>
          <w:color w:val="000000" w:themeColor="text1"/>
          <w:sz w:val="28"/>
          <w:szCs w:val="28"/>
        </w:rPr>
        <w:t>Совет народных депутатов</w:t>
      </w:r>
      <w:r w:rsidR="00783BCD">
        <w:rPr>
          <w:rFonts w:ascii="Times New Roman" w:hAnsi="Times New Roman" w:cs="Times New Roman"/>
          <w:color w:val="000000" w:themeColor="text1"/>
          <w:sz w:val="28"/>
          <w:szCs w:val="28"/>
        </w:rPr>
        <w:t xml:space="preserve"> Благовещенского муниципального округа</w:t>
      </w:r>
    </w:p>
    <w:p w:rsidR="001D2304" w:rsidRPr="00783BCD" w:rsidRDefault="00783BCD" w:rsidP="00C83B1F">
      <w:pPr>
        <w:pStyle w:val="ConsPlusNormal"/>
        <w:contextualSpacing/>
        <w:jc w:val="both"/>
        <w:rPr>
          <w:rFonts w:ascii="Times New Roman" w:hAnsi="Times New Roman" w:cs="Times New Roman"/>
          <w:b/>
          <w:color w:val="000000" w:themeColor="text1"/>
          <w:sz w:val="28"/>
          <w:szCs w:val="28"/>
        </w:rPr>
      </w:pPr>
      <w:proofErr w:type="spellStart"/>
      <w:proofErr w:type="gramStart"/>
      <w:r w:rsidRPr="00783BCD">
        <w:rPr>
          <w:rFonts w:ascii="Times New Roman" w:hAnsi="Times New Roman" w:cs="Times New Roman"/>
          <w:b/>
          <w:color w:val="000000" w:themeColor="text1"/>
          <w:sz w:val="28"/>
          <w:szCs w:val="28"/>
        </w:rPr>
        <w:t>р</w:t>
      </w:r>
      <w:proofErr w:type="spellEnd"/>
      <w:proofErr w:type="gramEnd"/>
      <w:r w:rsidRPr="00783BCD">
        <w:rPr>
          <w:rFonts w:ascii="Times New Roman" w:hAnsi="Times New Roman" w:cs="Times New Roman"/>
          <w:b/>
          <w:color w:val="000000" w:themeColor="text1"/>
          <w:sz w:val="28"/>
          <w:szCs w:val="28"/>
        </w:rPr>
        <w:t xml:space="preserve"> </w:t>
      </w:r>
      <w:r w:rsidR="001D2304" w:rsidRPr="00783BCD">
        <w:rPr>
          <w:rFonts w:ascii="Times New Roman" w:hAnsi="Times New Roman" w:cs="Times New Roman"/>
          <w:b/>
          <w:color w:val="000000" w:themeColor="text1"/>
          <w:sz w:val="28"/>
          <w:szCs w:val="28"/>
        </w:rPr>
        <w:t>е</w:t>
      </w:r>
      <w:r w:rsidRPr="00783BCD">
        <w:rPr>
          <w:rFonts w:ascii="Times New Roman" w:hAnsi="Times New Roman" w:cs="Times New Roman"/>
          <w:b/>
          <w:color w:val="000000" w:themeColor="text1"/>
          <w:sz w:val="28"/>
          <w:szCs w:val="28"/>
        </w:rPr>
        <w:t xml:space="preserve"> </w:t>
      </w:r>
      <w:proofErr w:type="spellStart"/>
      <w:r w:rsidR="001D2304" w:rsidRPr="00783BCD">
        <w:rPr>
          <w:rFonts w:ascii="Times New Roman" w:hAnsi="Times New Roman" w:cs="Times New Roman"/>
          <w:b/>
          <w:color w:val="000000" w:themeColor="text1"/>
          <w:sz w:val="28"/>
          <w:szCs w:val="28"/>
        </w:rPr>
        <w:t>ш</w:t>
      </w:r>
      <w:proofErr w:type="spellEnd"/>
      <w:r w:rsidRPr="00783BCD">
        <w:rPr>
          <w:rFonts w:ascii="Times New Roman" w:hAnsi="Times New Roman" w:cs="Times New Roman"/>
          <w:b/>
          <w:color w:val="000000" w:themeColor="text1"/>
          <w:sz w:val="28"/>
          <w:szCs w:val="28"/>
        </w:rPr>
        <w:t xml:space="preserve"> </w:t>
      </w:r>
      <w:r w:rsidR="001D2304" w:rsidRPr="00783BCD">
        <w:rPr>
          <w:rFonts w:ascii="Times New Roman" w:hAnsi="Times New Roman" w:cs="Times New Roman"/>
          <w:b/>
          <w:color w:val="000000" w:themeColor="text1"/>
          <w:sz w:val="28"/>
          <w:szCs w:val="28"/>
        </w:rPr>
        <w:t>и</w:t>
      </w:r>
      <w:r w:rsidRPr="00783BCD">
        <w:rPr>
          <w:rFonts w:ascii="Times New Roman" w:hAnsi="Times New Roman" w:cs="Times New Roman"/>
          <w:b/>
          <w:color w:val="000000" w:themeColor="text1"/>
          <w:sz w:val="28"/>
          <w:szCs w:val="28"/>
        </w:rPr>
        <w:t xml:space="preserve"> </w:t>
      </w:r>
      <w:r w:rsidR="001D2304" w:rsidRPr="00783BCD">
        <w:rPr>
          <w:rFonts w:ascii="Times New Roman" w:hAnsi="Times New Roman" w:cs="Times New Roman"/>
          <w:b/>
          <w:color w:val="000000" w:themeColor="text1"/>
          <w:sz w:val="28"/>
          <w:szCs w:val="28"/>
        </w:rPr>
        <w:t>л:</w:t>
      </w:r>
    </w:p>
    <w:p w:rsidR="001D2304" w:rsidRPr="00783BCD" w:rsidRDefault="001D2304" w:rsidP="00783BCD">
      <w:pPr>
        <w:pStyle w:val="ConsPlusNormal"/>
        <w:spacing w:before="220"/>
        <w:ind w:firstLine="539"/>
        <w:contextualSpacing/>
        <w:jc w:val="both"/>
        <w:rPr>
          <w:rFonts w:ascii="Times New Roman" w:hAnsi="Times New Roman" w:cs="Times New Roman"/>
          <w:color w:val="000000" w:themeColor="text1"/>
          <w:sz w:val="28"/>
          <w:szCs w:val="28"/>
        </w:rPr>
      </w:pPr>
      <w:r w:rsidRPr="00783BCD">
        <w:rPr>
          <w:rFonts w:ascii="Times New Roman" w:hAnsi="Times New Roman" w:cs="Times New Roman"/>
          <w:color w:val="000000" w:themeColor="text1"/>
          <w:sz w:val="28"/>
          <w:szCs w:val="28"/>
        </w:rPr>
        <w:t xml:space="preserve">1. Утвердить прилагаемый </w:t>
      </w:r>
      <w:hyperlink w:anchor="P42" w:history="1">
        <w:r w:rsidRPr="00783BCD">
          <w:rPr>
            <w:rFonts w:ascii="Times New Roman" w:hAnsi="Times New Roman" w:cs="Times New Roman"/>
            <w:color w:val="000000" w:themeColor="text1"/>
            <w:sz w:val="28"/>
            <w:szCs w:val="28"/>
          </w:rPr>
          <w:t>Порядок</w:t>
        </w:r>
      </w:hyperlink>
      <w:r w:rsidRPr="00783BCD">
        <w:rPr>
          <w:rFonts w:ascii="Times New Roman" w:hAnsi="Times New Roman" w:cs="Times New Roman"/>
          <w:color w:val="000000" w:themeColor="text1"/>
          <w:sz w:val="28"/>
          <w:szCs w:val="28"/>
        </w:rPr>
        <w:t xml:space="preserve"> проведения конкурса по отбору кандидатур на должно</w:t>
      </w:r>
      <w:r w:rsidR="00783BCD">
        <w:rPr>
          <w:rFonts w:ascii="Times New Roman" w:hAnsi="Times New Roman" w:cs="Times New Roman"/>
          <w:color w:val="000000" w:themeColor="text1"/>
          <w:sz w:val="28"/>
          <w:szCs w:val="28"/>
        </w:rPr>
        <w:t>сть главы Благовещенского муниципального округа</w:t>
      </w:r>
      <w:r w:rsidRPr="00783BCD">
        <w:rPr>
          <w:rFonts w:ascii="Times New Roman" w:hAnsi="Times New Roman" w:cs="Times New Roman"/>
          <w:color w:val="000000" w:themeColor="text1"/>
          <w:sz w:val="28"/>
          <w:szCs w:val="28"/>
        </w:rPr>
        <w:t>.</w:t>
      </w:r>
    </w:p>
    <w:p w:rsidR="001D2304" w:rsidRPr="00783BCD" w:rsidRDefault="00783BCD" w:rsidP="00783BCD">
      <w:pPr>
        <w:pStyle w:val="ConsPlusNormal"/>
        <w:spacing w:before="220"/>
        <w:ind w:firstLine="53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1D2304" w:rsidRPr="00783BCD">
        <w:rPr>
          <w:rFonts w:ascii="Times New Roman" w:hAnsi="Times New Roman" w:cs="Times New Roman"/>
          <w:color w:val="000000" w:themeColor="text1"/>
          <w:sz w:val="28"/>
          <w:szCs w:val="28"/>
        </w:rPr>
        <w:t>. Настоящее решение вступает в силу со дня его официального опубликования в газете "Амурская земля и люди".</w:t>
      </w:r>
    </w:p>
    <w:p w:rsidR="001D2304" w:rsidRPr="00783BCD" w:rsidRDefault="001D2304" w:rsidP="00783BCD">
      <w:pPr>
        <w:pStyle w:val="ConsPlusNormal"/>
        <w:ind w:firstLine="539"/>
        <w:contextualSpacing/>
        <w:jc w:val="both"/>
        <w:rPr>
          <w:rFonts w:ascii="Times New Roman" w:hAnsi="Times New Roman" w:cs="Times New Roman"/>
          <w:sz w:val="28"/>
          <w:szCs w:val="28"/>
        </w:rPr>
      </w:pPr>
    </w:p>
    <w:p w:rsidR="001D2304" w:rsidRPr="00783BCD" w:rsidRDefault="001D2304">
      <w:pPr>
        <w:pStyle w:val="ConsPlusNormal"/>
        <w:ind w:firstLine="540"/>
        <w:jc w:val="both"/>
        <w:rPr>
          <w:rFonts w:ascii="Times New Roman" w:hAnsi="Times New Roman" w:cs="Times New Roman"/>
          <w:sz w:val="28"/>
          <w:szCs w:val="28"/>
        </w:rPr>
      </w:pPr>
    </w:p>
    <w:p w:rsidR="00C83B1F" w:rsidRDefault="00783BCD" w:rsidP="00783BCD">
      <w:pPr>
        <w:pStyle w:val="2"/>
        <w:contextualSpacing/>
        <w:jc w:val="both"/>
        <w:rPr>
          <w:b w:val="0"/>
        </w:rPr>
      </w:pPr>
      <w:r w:rsidRPr="00783BCD">
        <w:rPr>
          <w:b w:val="0"/>
        </w:rPr>
        <w:t>Председатель Совета народных</w:t>
      </w:r>
      <w:r w:rsidR="00C83B1F">
        <w:rPr>
          <w:b w:val="0"/>
        </w:rPr>
        <w:t xml:space="preserve"> </w:t>
      </w:r>
      <w:r w:rsidRPr="00783BCD">
        <w:rPr>
          <w:b w:val="0"/>
        </w:rPr>
        <w:t xml:space="preserve">депутатов </w:t>
      </w:r>
    </w:p>
    <w:p w:rsidR="00783BCD" w:rsidRPr="00783BCD" w:rsidRDefault="00783BCD" w:rsidP="00783BCD">
      <w:pPr>
        <w:pStyle w:val="2"/>
        <w:contextualSpacing/>
        <w:jc w:val="both"/>
        <w:rPr>
          <w:b w:val="0"/>
        </w:rPr>
      </w:pPr>
      <w:r w:rsidRPr="00783BCD">
        <w:rPr>
          <w:b w:val="0"/>
        </w:rPr>
        <w:t>Благовещенского</w:t>
      </w:r>
      <w:r w:rsidR="00C83B1F">
        <w:rPr>
          <w:b w:val="0"/>
        </w:rPr>
        <w:t xml:space="preserve"> </w:t>
      </w:r>
      <w:r w:rsidRPr="00783BCD">
        <w:rPr>
          <w:b w:val="0"/>
        </w:rPr>
        <w:t xml:space="preserve">муниципального округа                         </w:t>
      </w:r>
      <w:r w:rsidR="00C83B1F">
        <w:rPr>
          <w:b w:val="0"/>
        </w:rPr>
        <w:t xml:space="preserve">        С.А.Матвеев</w:t>
      </w:r>
      <w:r w:rsidRPr="00783BCD">
        <w:rPr>
          <w:b w:val="0"/>
        </w:rPr>
        <w:t xml:space="preserve">                                                          </w:t>
      </w:r>
      <w:r w:rsidR="00C83B1F">
        <w:rPr>
          <w:b w:val="0"/>
        </w:rPr>
        <w:t xml:space="preserve"> </w:t>
      </w:r>
    </w:p>
    <w:p w:rsidR="00C83B1F" w:rsidRDefault="00C83B1F" w:rsidP="00783BCD">
      <w:pPr>
        <w:jc w:val="both"/>
        <w:rPr>
          <w:rFonts w:ascii="Times New Roman" w:hAnsi="Times New Roman" w:cs="Times New Roman"/>
          <w:bCs/>
          <w:sz w:val="28"/>
          <w:szCs w:val="28"/>
        </w:rPr>
      </w:pPr>
    </w:p>
    <w:p w:rsidR="00C83B1F" w:rsidRDefault="00C83B1F" w:rsidP="00783BCD">
      <w:pPr>
        <w:contextualSpacing/>
        <w:jc w:val="both"/>
        <w:rPr>
          <w:rFonts w:ascii="Times New Roman" w:hAnsi="Times New Roman" w:cs="Times New Roman"/>
          <w:bCs/>
          <w:sz w:val="28"/>
          <w:szCs w:val="28"/>
        </w:rPr>
      </w:pPr>
      <w:proofErr w:type="gramStart"/>
      <w:r>
        <w:rPr>
          <w:rFonts w:ascii="Times New Roman" w:hAnsi="Times New Roman" w:cs="Times New Roman"/>
          <w:bCs/>
          <w:sz w:val="28"/>
          <w:szCs w:val="28"/>
        </w:rPr>
        <w:t>Исполняющий</w:t>
      </w:r>
      <w:proofErr w:type="gramEnd"/>
      <w:r>
        <w:rPr>
          <w:rFonts w:ascii="Times New Roman" w:hAnsi="Times New Roman" w:cs="Times New Roman"/>
          <w:bCs/>
          <w:sz w:val="28"/>
          <w:szCs w:val="28"/>
        </w:rPr>
        <w:t xml:space="preserve"> обязанности </w:t>
      </w:r>
    </w:p>
    <w:p w:rsidR="00C83B1F" w:rsidRDefault="00C83B1F" w:rsidP="00783BCD">
      <w:pPr>
        <w:contextualSpacing/>
        <w:jc w:val="both"/>
        <w:rPr>
          <w:rFonts w:ascii="Times New Roman" w:hAnsi="Times New Roman" w:cs="Times New Roman"/>
          <w:bCs/>
          <w:sz w:val="28"/>
          <w:szCs w:val="28"/>
        </w:rPr>
      </w:pPr>
      <w:r>
        <w:rPr>
          <w:rFonts w:ascii="Times New Roman" w:hAnsi="Times New Roman" w:cs="Times New Roman"/>
          <w:bCs/>
          <w:sz w:val="28"/>
          <w:szCs w:val="28"/>
        </w:rPr>
        <w:t>главы Благовещенского района                                                Д.В.Салтыков</w:t>
      </w:r>
    </w:p>
    <w:p w:rsidR="00C83B1F" w:rsidRDefault="00C83B1F" w:rsidP="00783BCD">
      <w:pPr>
        <w:jc w:val="both"/>
        <w:rPr>
          <w:rFonts w:ascii="Times New Roman" w:hAnsi="Times New Roman" w:cs="Times New Roman"/>
          <w:bCs/>
          <w:sz w:val="28"/>
          <w:szCs w:val="28"/>
        </w:rPr>
      </w:pPr>
    </w:p>
    <w:p w:rsidR="00783BCD" w:rsidRPr="00783BCD" w:rsidRDefault="00783BCD" w:rsidP="00783BCD">
      <w:pPr>
        <w:jc w:val="both"/>
        <w:rPr>
          <w:rFonts w:ascii="Times New Roman" w:hAnsi="Times New Roman" w:cs="Times New Roman"/>
          <w:bCs/>
          <w:sz w:val="28"/>
          <w:szCs w:val="28"/>
        </w:rPr>
      </w:pPr>
      <w:r w:rsidRPr="00783BCD">
        <w:rPr>
          <w:rFonts w:ascii="Times New Roman" w:hAnsi="Times New Roman" w:cs="Times New Roman"/>
          <w:bCs/>
          <w:sz w:val="28"/>
          <w:szCs w:val="28"/>
        </w:rPr>
        <w:t>«</w:t>
      </w:r>
      <w:r w:rsidR="001F7E1F">
        <w:rPr>
          <w:rFonts w:ascii="Times New Roman" w:hAnsi="Times New Roman" w:cs="Times New Roman"/>
          <w:bCs/>
          <w:sz w:val="28"/>
          <w:szCs w:val="28"/>
        </w:rPr>
        <w:t>07</w:t>
      </w:r>
      <w:r w:rsidRPr="00783BCD">
        <w:rPr>
          <w:rFonts w:ascii="Times New Roman" w:hAnsi="Times New Roman" w:cs="Times New Roman"/>
          <w:bCs/>
          <w:sz w:val="28"/>
          <w:szCs w:val="28"/>
        </w:rPr>
        <w:t xml:space="preserve">»  </w:t>
      </w:r>
      <w:r w:rsidR="001F7E1F">
        <w:rPr>
          <w:rFonts w:ascii="Times New Roman" w:hAnsi="Times New Roman" w:cs="Times New Roman"/>
          <w:bCs/>
          <w:sz w:val="28"/>
          <w:szCs w:val="28"/>
        </w:rPr>
        <w:t xml:space="preserve"> октября </w:t>
      </w:r>
      <w:r w:rsidRPr="00783BCD">
        <w:rPr>
          <w:rFonts w:ascii="Times New Roman" w:hAnsi="Times New Roman" w:cs="Times New Roman"/>
          <w:bCs/>
          <w:sz w:val="28"/>
          <w:szCs w:val="28"/>
        </w:rPr>
        <w:t>2022 г.</w:t>
      </w:r>
    </w:p>
    <w:p w:rsidR="00783BCD" w:rsidRPr="00783BCD" w:rsidRDefault="00783BCD" w:rsidP="00783BCD">
      <w:pPr>
        <w:rPr>
          <w:rFonts w:ascii="Times New Roman" w:hAnsi="Times New Roman" w:cs="Times New Roman"/>
          <w:sz w:val="28"/>
          <w:szCs w:val="28"/>
        </w:rPr>
      </w:pPr>
      <w:r w:rsidRPr="00783BCD">
        <w:rPr>
          <w:rFonts w:ascii="Times New Roman" w:hAnsi="Times New Roman" w:cs="Times New Roman"/>
          <w:sz w:val="28"/>
          <w:szCs w:val="28"/>
        </w:rPr>
        <w:t xml:space="preserve">№  </w:t>
      </w:r>
      <w:r w:rsidR="001F7E1F">
        <w:rPr>
          <w:rFonts w:ascii="Times New Roman" w:hAnsi="Times New Roman" w:cs="Times New Roman"/>
          <w:sz w:val="28"/>
          <w:szCs w:val="28"/>
        </w:rPr>
        <w:t>12</w:t>
      </w:r>
    </w:p>
    <w:p w:rsidR="001D2304" w:rsidRPr="00783BCD" w:rsidRDefault="001D2304">
      <w:pPr>
        <w:pStyle w:val="ConsPlusNormal"/>
        <w:ind w:firstLine="540"/>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18"/>
      </w:tblGrid>
      <w:tr w:rsidR="00736D8E" w:rsidTr="00736D8E">
        <w:tc>
          <w:tcPr>
            <w:tcW w:w="5353" w:type="dxa"/>
          </w:tcPr>
          <w:p w:rsidR="00736D8E" w:rsidRDefault="00736D8E">
            <w:pPr>
              <w:pStyle w:val="ConsPlusNormal"/>
              <w:jc w:val="right"/>
              <w:outlineLvl w:val="0"/>
              <w:rPr>
                <w:rFonts w:ascii="Times New Roman" w:hAnsi="Times New Roman" w:cs="Times New Roman"/>
                <w:sz w:val="28"/>
                <w:szCs w:val="28"/>
              </w:rPr>
            </w:pPr>
          </w:p>
        </w:tc>
        <w:tc>
          <w:tcPr>
            <w:tcW w:w="4218" w:type="dxa"/>
          </w:tcPr>
          <w:p w:rsidR="00736D8E" w:rsidRPr="00783BCD" w:rsidRDefault="00736D8E" w:rsidP="00736D8E">
            <w:pPr>
              <w:pStyle w:val="ConsPlusNormal"/>
              <w:jc w:val="right"/>
              <w:outlineLvl w:val="0"/>
              <w:rPr>
                <w:rFonts w:ascii="Times New Roman" w:hAnsi="Times New Roman" w:cs="Times New Roman"/>
                <w:sz w:val="28"/>
                <w:szCs w:val="28"/>
              </w:rPr>
            </w:pPr>
            <w:r w:rsidRPr="00783BCD">
              <w:rPr>
                <w:rFonts w:ascii="Times New Roman" w:hAnsi="Times New Roman" w:cs="Times New Roman"/>
                <w:sz w:val="28"/>
                <w:szCs w:val="28"/>
              </w:rPr>
              <w:t>У</w:t>
            </w:r>
            <w:r>
              <w:rPr>
                <w:rFonts w:ascii="Times New Roman" w:hAnsi="Times New Roman" w:cs="Times New Roman"/>
                <w:sz w:val="28"/>
                <w:szCs w:val="28"/>
              </w:rPr>
              <w:t>ТВЕРЖДЕН</w:t>
            </w:r>
          </w:p>
          <w:p w:rsidR="00736D8E" w:rsidRPr="00783BCD" w:rsidRDefault="00736D8E" w:rsidP="00736D8E">
            <w:pPr>
              <w:pStyle w:val="ConsPlusNormal"/>
              <w:jc w:val="both"/>
              <w:rPr>
                <w:rFonts w:ascii="Times New Roman" w:hAnsi="Times New Roman" w:cs="Times New Roman"/>
                <w:sz w:val="28"/>
                <w:szCs w:val="28"/>
              </w:rPr>
            </w:pPr>
            <w:r w:rsidRPr="00783BCD">
              <w:rPr>
                <w:rFonts w:ascii="Times New Roman" w:hAnsi="Times New Roman" w:cs="Times New Roman"/>
                <w:sz w:val="28"/>
                <w:szCs w:val="28"/>
              </w:rPr>
              <w:t>решением Совета</w:t>
            </w:r>
            <w:r>
              <w:rPr>
                <w:rFonts w:ascii="Times New Roman" w:hAnsi="Times New Roman" w:cs="Times New Roman"/>
                <w:sz w:val="28"/>
                <w:szCs w:val="28"/>
              </w:rPr>
              <w:t xml:space="preserve"> </w:t>
            </w:r>
            <w:r w:rsidRPr="00783BCD">
              <w:rPr>
                <w:rFonts w:ascii="Times New Roman" w:hAnsi="Times New Roman" w:cs="Times New Roman"/>
                <w:sz w:val="28"/>
                <w:szCs w:val="28"/>
              </w:rPr>
              <w:t>народных депутатов</w:t>
            </w:r>
            <w:r>
              <w:rPr>
                <w:rFonts w:ascii="Times New Roman" w:hAnsi="Times New Roman" w:cs="Times New Roman"/>
                <w:sz w:val="28"/>
                <w:szCs w:val="28"/>
              </w:rPr>
              <w:t xml:space="preserve"> Благовещенского муниципального округа</w:t>
            </w:r>
          </w:p>
          <w:p w:rsidR="00736D8E" w:rsidRPr="00783BCD" w:rsidRDefault="00736D8E" w:rsidP="00736D8E">
            <w:pPr>
              <w:pStyle w:val="ConsPlusNormal"/>
              <w:jc w:val="both"/>
              <w:rPr>
                <w:rFonts w:ascii="Times New Roman" w:hAnsi="Times New Roman" w:cs="Times New Roman"/>
                <w:sz w:val="28"/>
                <w:szCs w:val="28"/>
              </w:rPr>
            </w:pPr>
            <w:r w:rsidRPr="00783BCD">
              <w:rPr>
                <w:rFonts w:ascii="Times New Roman" w:hAnsi="Times New Roman" w:cs="Times New Roman"/>
                <w:sz w:val="28"/>
                <w:szCs w:val="28"/>
              </w:rPr>
              <w:t xml:space="preserve">от </w:t>
            </w:r>
            <w:r>
              <w:rPr>
                <w:rFonts w:ascii="Times New Roman" w:hAnsi="Times New Roman" w:cs="Times New Roman"/>
                <w:sz w:val="28"/>
                <w:szCs w:val="28"/>
              </w:rPr>
              <w:t xml:space="preserve"> </w:t>
            </w:r>
            <w:r w:rsidR="001F7E1F">
              <w:rPr>
                <w:rFonts w:ascii="Times New Roman" w:hAnsi="Times New Roman" w:cs="Times New Roman"/>
                <w:sz w:val="28"/>
                <w:szCs w:val="28"/>
              </w:rPr>
              <w:t xml:space="preserve"> 07.10.2022 </w:t>
            </w:r>
            <w:r>
              <w:rPr>
                <w:rFonts w:ascii="Times New Roman" w:hAnsi="Times New Roman" w:cs="Times New Roman"/>
                <w:sz w:val="28"/>
                <w:szCs w:val="28"/>
              </w:rPr>
              <w:t>№</w:t>
            </w:r>
            <w:r w:rsidR="001F7E1F">
              <w:rPr>
                <w:rFonts w:ascii="Times New Roman" w:hAnsi="Times New Roman" w:cs="Times New Roman"/>
                <w:sz w:val="28"/>
                <w:szCs w:val="28"/>
              </w:rPr>
              <w:t xml:space="preserve"> 12</w:t>
            </w:r>
          </w:p>
          <w:p w:rsidR="00736D8E" w:rsidRDefault="00736D8E" w:rsidP="00736D8E">
            <w:pPr>
              <w:pStyle w:val="ConsPlusNormal"/>
              <w:jc w:val="both"/>
              <w:outlineLvl w:val="0"/>
              <w:rPr>
                <w:rFonts w:ascii="Times New Roman" w:hAnsi="Times New Roman" w:cs="Times New Roman"/>
                <w:sz w:val="28"/>
                <w:szCs w:val="28"/>
              </w:rPr>
            </w:pPr>
          </w:p>
        </w:tc>
      </w:tr>
    </w:tbl>
    <w:p w:rsidR="00736D8E" w:rsidRDefault="00736D8E">
      <w:pPr>
        <w:pStyle w:val="ConsPlusNormal"/>
        <w:jc w:val="right"/>
        <w:outlineLvl w:val="0"/>
        <w:rPr>
          <w:rFonts w:ascii="Times New Roman" w:hAnsi="Times New Roman" w:cs="Times New Roman"/>
          <w:sz w:val="28"/>
          <w:szCs w:val="28"/>
        </w:rPr>
      </w:pPr>
    </w:p>
    <w:p w:rsidR="001D2304" w:rsidRPr="00783BCD" w:rsidRDefault="001D2304">
      <w:pPr>
        <w:pStyle w:val="ConsPlusNormal"/>
        <w:ind w:firstLine="540"/>
        <w:jc w:val="both"/>
        <w:rPr>
          <w:rFonts w:ascii="Times New Roman" w:hAnsi="Times New Roman" w:cs="Times New Roman"/>
          <w:sz w:val="28"/>
          <w:szCs w:val="28"/>
        </w:rPr>
      </w:pPr>
    </w:p>
    <w:p w:rsidR="001D2304" w:rsidRPr="00783BCD" w:rsidRDefault="001D2304">
      <w:pPr>
        <w:pStyle w:val="ConsPlusTitle"/>
        <w:jc w:val="center"/>
        <w:rPr>
          <w:rFonts w:ascii="Times New Roman" w:hAnsi="Times New Roman" w:cs="Times New Roman"/>
          <w:sz w:val="28"/>
          <w:szCs w:val="28"/>
        </w:rPr>
      </w:pPr>
      <w:bookmarkStart w:id="0" w:name="P42"/>
      <w:bookmarkEnd w:id="0"/>
      <w:r w:rsidRPr="00783BCD">
        <w:rPr>
          <w:rFonts w:ascii="Times New Roman" w:hAnsi="Times New Roman" w:cs="Times New Roman"/>
          <w:sz w:val="28"/>
          <w:szCs w:val="28"/>
        </w:rPr>
        <w:t>ПОРЯДОК</w:t>
      </w:r>
    </w:p>
    <w:p w:rsidR="001D2304" w:rsidRPr="00783BCD" w:rsidRDefault="001D2304">
      <w:pPr>
        <w:pStyle w:val="ConsPlusTitle"/>
        <w:jc w:val="center"/>
        <w:rPr>
          <w:rFonts w:ascii="Times New Roman" w:hAnsi="Times New Roman" w:cs="Times New Roman"/>
          <w:sz w:val="28"/>
          <w:szCs w:val="28"/>
        </w:rPr>
      </w:pPr>
      <w:r w:rsidRPr="00783BCD">
        <w:rPr>
          <w:rFonts w:ascii="Times New Roman" w:hAnsi="Times New Roman" w:cs="Times New Roman"/>
          <w:sz w:val="28"/>
          <w:szCs w:val="28"/>
        </w:rPr>
        <w:t>ПРОВЕДЕНИЯ КОНКУРСА ПО ОТБОРУ КАНДИДАТУР НА ДОЛЖНОСТЬ</w:t>
      </w:r>
      <w:r w:rsidR="00736D8E">
        <w:rPr>
          <w:rFonts w:ascii="Times New Roman" w:hAnsi="Times New Roman" w:cs="Times New Roman"/>
          <w:sz w:val="28"/>
          <w:szCs w:val="28"/>
        </w:rPr>
        <w:t xml:space="preserve"> </w:t>
      </w:r>
      <w:r w:rsidRPr="00783BCD">
        <w:rPr>
          <w:rFonts w:ascii="Times New Roman" w:hAnsi="Times New Roman" w:cs="Times New Roman"/>
          <w:sz w:val="28"/>
          <w:szCs w:val="28"/>
        </w:rPr>
        <w:t xml:space="preserve">ГЛАВЫ </w:t>
      </w:r>
      <w:r w:rsidR="00736D8E">
        <w:rPr>
          <w:rFonts w:ascii="Times New Roman" w:hAnsi="Times New Roman" w:cs="Times New Roman"/>
          <w:sz w:val="28"/>
          <w:szCs w:val="28"/>
        </w:rPr>
        <w:t xml:space="preserve"> БЛАГОВЕЩЕНСКОГО МУНИЦИПАЛЬНОГО ОКРУГА</w:t>
      </w:r>
    </w:p>
    <w:p w:rsidR="001D2304" w:rsidRPr="00783BCD" w:rsidRDefault="001D2304">
      <w:pPr>
        <w:pStyle w:val="ConsPlusNormal"/>
        <w:ind w:firstLine="540"/>
        <w:jc w:val="both"/>
        <w:rPr>
          <w:rFonts w:ascii="Times New Roman" w:hAnsi="Times New Roman" w:cs="Times New Roman"/>
          <w:sz w:val="28"/>
          <w:szCs w:val="28"/>
        </w:rPr>
      </w:pPr>
    </w:p>
    <w:p w:rsidR="001D2304" w:rsidRPr="00783BCD" w:rsidRDefault="001D2304">
      <w:pPr>
        <w:pStyle w:val="ConsPlusTitle"/>
        <w:jc w:val="center"/>
        <w:outlineLvl w:val="1"/>
        <w:rPr>
          <w:rFonts w:ascii="Times New Roman" w:hAnsi="Times New Roman" w:cs="Times New Roman"/>
          <w:sz w:val="28"/>
          <w:szCs w:val="28"/>
        </w:rPr>
      </w:pPr>
      <w:r w:rsidRPr="00783BCD">
        <w:rPr>
          <w:rFonts w:ascii="Times New Roman" w:hAnsi="Times New Roman" w:cs="Times New Roman"/>
          <w:sz w:val="28"/>
          <w:szCs w:val="28"/>
        </w:rPr>
        <w:t>I. Общие положения</w:t>
      </w:r>
    </w:p>
    <w:p w:rsidR="001D2304" w:rsidRPr="00783BCD" w:rsidRDefault="001D2304">
      <w:pPr>
        <w:pStyle w:val="ConsPlusNormal"/>
        <w:ind w:firstLine="540"/>
        <w:jc w:val="both"/>
        <w:rPr>
          <w:rFonts w:ascii="Times New Roman" w:hAnsi="Times New Roman" w:cs="Times New Roman"/>
          <w:sz w:val="28"/>
          <w:szCs w:val="28"/>
        </w:rPr>
      </w:pPr>
    </w:p>
    <w:p w:rsidR="001D2304" w:rsidRPr="00783BCD" w:rsidRDefault="001D2304">
      <w:pPr>
        <w:pStyle w:val="ConsPlusNormal"/>
        <w:ind w:firstLine="540"/>
        <w:jc w:val="both"/>
        <w:rPr>
          <w:rFonts w:ascii="Times New Roman" w:hAnsi="Times New Roman" w:cs="Times New Roman"/>
          <w:sz w:val="28"/>
          <w:szCs w:val="28"/>
        </w:rPr>
      </w:pPr>
      <w:r w:rsidRPr="00783BCD">
        <w:rPr>
          <w:rFonts w:ascii="Times New Roman" w:hAnsi="Times New Roman" w:cs="Times New Roman"/>
          <w:sz w:val="28"/>
          <w:szCs w:val="28"/>
        </w:rPr>
        <w:t xml:space="preserve">1.1. </w:t>
      </w:r>
      <w:proofErr w:type="gramStart"/>
      <w:r w:rsidRPr="00783BCD">
        <w:rPr>
          <w:rFonts w:ascii="Times New Roman" w:hAnsi="Times New Roman" w:cs="Times New Roman"/>
          <w:sz w:val="28"/>
          <w:szCs w:val="28"/>
        </w:rPr>
        <w:t xml:space="preserve">Настоящий Порядок проведения конкурса по отбору кандидатур на должность главы Благовещенского </w:t>
      </w:r>
      <w:r w:rsidR="00736D8E">
        <w:rPr>
          <w:rFonts w:ascii="Times New Roman" w:hAnsi="Times New Roman" w:cs="Times New Roman"/>
          <w:sz w:val="28"/>
          <w:szCs w:val="28"/>
        </w:rPr>
        <w:t xml:space="preserve"> муниципального</w:t>
      </w:r>
      <w:r w:rsidR="004F60DA">
        <w:rPr>
          <w:rFonts w:ascii="Times New Roman" w:hAnsi="Times New Roman" w:cs="Times New Roman"/>
          <w:sz w:val="28"/>
          <w:szCs w:val="28"/>
        </w:rPr>
        <w:t xml:space="preserve"> округа</w:t>
      </w:r>
      <w:r w:rsidRPr="00783BCD">
        <w:rPr>
          <w:rFonts w:ascii="Times New Roman" w:hAnsi="Times New Roman" w:cs="Times New Roman"/>
          <w:sz w:val="28"/>
          <w:szCs w:val="28"/>
        </w:rPr>
        <w:t xml:space="preserve"> (далее </w:t>
      </w:r>
      <w:r w:rsidR="00736D8E">
        <w:rPr>
          <w:rFonts w:ascii="Times New Roman" w:hAnsi="Times New Roman" w:cs="Times New Roman"/>
          <w:sz w:val="28"/>
          <w:szCs w:val="28"/>
        </w:rPr>
        <w:t xml:space="preserve">по тексту </w:t>
      </w:r>
      <w:r w:rsidRPr="00783BCD">
        <w:rPr>
          <w:rFonts w:ascii="Times New Roman" w:hAnsi="Times New Roman" w:cs="Times New Roman"/>
          <w:sz w:val="28"/>
          <w:szCs w:val="28"/>
        </w:rPr>
        <w:t xml:space="preserve">- Порядок) устанавливает условия проведения конкурса по отбору кандидатур на должность главы Благовещенского </w:t>
      </w:r>
      <w:r w:rsidR="00736D8E">
        <w:rPr>
          <w:rFonts w:ascii="Times New Roman" w:hAnsi="Times New Roman" w:cs="Times New Roman"/>
          <w:sz w:val="28"/>
          <w:szCs w:val="28"/>
        </w:rPr>
        <w:t xml:space="preserve"> муниципального округа </w:t>
      </w:r>
      <w:r w:rsidRPr="00783BCD">
        <w:rPr>
          <w:rFonts w:ascii="Times New Roman" w:hAnsi="Times New Roman" w:cs="Times New Roman"/>
          <w:sz w:val="28"/>
          <w:szCs w:val="28"/>
        </w:rPr>
        <w:t>(далее</w:t>
      </w:r>
      <w:r w:rsidR="00736D8E">
        <w:rPr>
          <w:rFonts w:ascii="Times New Roman" w:hAnsi="Times New Roman" w:cs="Times New Roman"/>
          <w:sz w:val="28"/>
          <w:szCs w:val="28"/>
        </w:rPr>
        <w:t xml:space="preserve"> по тексту</w:t>
      </w:r>
      <w:r w:rsidRPr="00783BCD">
        <w:rPr>
          <w:rFonts w:ascii="Times New Roman" w:hAnsi="Times New Roman" w:cs="Times New Roman"/>
          <w:sz w:val="28"/>
          <w:szCs w:val="28"/>
        </w:rPr>
        <w:t xml:space="preserve"> - конкурс), сроки проведения конкурса и порядок определения его результатов, а также порядок формирования и деятельности конкурсной комиссии (далее</w:t>
      </w:r>
      <w:r w:rsidR="00736D8E">
        <w:rPr>
          <w:rFonts w:ascii="Times New Roman" w:hAnsi="Times New Roman" w:cs="Times New Roman"/>
          <w:sz w:val="28"/>
          <w:szCs w:val="28"/>
        </w:rPr>
        <w:t xml:space="preserve"> по тексту</w:t>
      </w:r>
      <w:r w:rsidRPr="00783BCD">
        <w:rPr>
          <w:rFonts w:ascii="Times New Roman" w:hAnsi="Times New Roman" w:cs="Times New Roman"/>
          <w:sz w:val="28"/>
          <w:szCs w:val="28"/>
        </w:rPr>
        <w:t xml:space="preserve"> - комиссия).</w:t>
      </w:r>
      <w:proofErr w:type="gramEnd"/>
    </w:p>
    <w:p w:rsidR="001D2304" w:rsidRPr="00783BCD" w:rsidRDefault="001D2304">
      <w:pPr>
        <w:pStyle w:val="ConsPlusNormal"/>
        <w:spacing w:before="220"/>
        <w:ind w:firstLine="540"/>
        <w:jc w:val="both"/>
        <w:rPr>
          <w:rFonts w:ascii="Times New Roman" w:hAnsi="Times New Roman" w:cs="Times New Roman"/>
          <w:sz w:val="28"/>
          <w:szCs w:val="28"/>
        </w:rPr>
      </w:pPr>
      <w:r w:rsidRPr="00783BCD">
        <w:rPr>
          <w:rFonts w:ascii="Times New Roman" w:hAnsi="Times New Roman" w:cs="Times New Roman"/>
          <w:sz w:val="28"/>
          <w:szCs w:val="28"/>
        </w:rPr>
        <w:t xml:space="preserve">1.2. Целью конкурса является отбор на альтернативной основе кандидатов, наиболее подготовленных для избрания на должность главы Благовещенского </w:t>
      </w:r>
      <w:r w:rsidR="00736D8E">
        <w:rPr>
          <w:rFonts w:ascii="Times New Roman" w:hAnsi="Times New Roman" w:cs="Times New Roman"/>
          <w:sz w:val="28"/>
          <w:szCs w:val="28"/>
        </w:rPr>
        <w:t xml:space="preserve"> муниципального округа</w:t>
      </w:r>
      <w:r w:rsidRPr="00783BCD">
        <w:rPr>
          <w:rFonts w:ascii="Times New Roman" w:hAnsi="Times New Roman" w:cs="Times New Roman"/>
          <w:sz w:val="28"/>
          <w:szCs w:val="28"/>
        </w:rPr>
        <w:t>, из числа кандидатов, представивших документы для участия в конкурсе.</w:t>
      </w:r>
    </w:p>
    <w:p w:rsidR="001D2304" w:rsidRPr="00783BCD" w:rsidRDefault="001D2304">
      <w:pPr>
        <w:pStyle w:val="ConsPlusNormal"/>
        <w:spacing w:before="220"/>
        <w:ind w:firstLine="540"/>
        <w:jc w:val="both"/>
        <w:rPr>
          <w:rFonts w:ascii="Times New Roman" w:hAnsi="Times New Roman" w:cs="Times New Roman"/>
          <w:sz w:val="28"/>
          <w:szCs w:val="28"/>
        </w:rPr>
      </w:pPr>
      <w:r w:rsidRPr="00783BCD">
        <w:rPr>
          <w:rFonts w:ascii="Times New Roman" w:hAnsi="Times New Roman" w:cs="Times New Roman"/>
          <w:sz w:val="28"/>
          <w:szCs w:val="28"/>
        </w:rPr>
        <w:t xml:space="preserve">1.3. Конкурс проводится на основании решения </w:t>
      </w:r>
      <w:r w:rsidR="00736D8E">
        <w:rPr>
          <w:rFonts w:ascii="Times New Roman" w:hAnsi="Times New Roman" w:cs="Times New Roman"/>
          <w:sz w:val="28"/>
          <w:szCs w:val="28"/>
        </w:rPr>
        <w:t xml:space="preserve"> </w:t>
      </w:r>
      <w:r w:rsidRPr="00783BCD">
        <w:rPr>
          <w:rFonts w:ascii="Times New Roman" w:hAnsi="Times New Roman" w:cs="Times New Roman"/>
          <w:sz w:val="28"/>
          <w:szCs w:val="28"/>
        </w:rPr>
        <w:t>Совета народных депутатов</w:t>
      </w:r>
      <w:r w:rsidR="00736D8E">
        <w:rPr>
          <w:rFonts w:ascii="Times New Roman" w:hAnsi="Times New Roman" w:cs="Times New Roman"/>
          <w:sz w:val="28"/>
          <w:szCs w:val="28"/>
        </w:rPr>
        <w:t xml:space="preserve"> Благовещенского муниципального округа</w:t>
      </w:r>
      <w:r w:rsidRPr="00783BCD">
        <w:rPr>
          <w:rFonts w:ascii="Times New Roman" w:hAnsi="Times New Roman" w:cs="Times New Roman"/>
          <w:sz w:val="28"/>
          <w:szCs w:val="28"/>
        </w:rPr>
        <w:t xml:space="preserve"> (далее </w:t>
      </w:r>
      <w:r w:rsidR="00736D8E">
        <w:rPr>
          <w:rFonts w:ascii="Times New Roman" w:hAnsi="Times New Roman" w:cs="Times New Roman"/>
          <w:sz w:val="28"/>
          <w:szCs w:val="28"/>
        </w:rPr>
        <w:t xml:space="preserve">по тексту </w:t>
      </w:r>
      <w:r w:rsidRPr="00783BCD">
        <w:rPr>
          <w:rFonts w:ascii="Times New Roman" w:hAnsi="Times New Roman" w:cs="Times New Roman"/>
          <w:sz w:val="28"/>
          <w:szCs w:val="28"/>
        </w:rPr>
        <w:t xml:space="preserve">- </w:t>
      </w:r>
      <w:r w:rsidR="00736D8E">
        <w:rPr>
          <w:rFonts w:ascii="Times New Roman" w:hAnsi="Times New Roman" w:cs="Times New Roman"/>
          <w:sz w:val="28"/>
          <w:szCs w:val="28"/>
        </w:rPr>
        <w:t xml:space="preserve"> </w:t>
      </w:r>
      <w:r w:rsidRPr="00783BCD">
        <w:rPr>
          <w:rFonts w:ascii="Times New Roman" w:hAnsi="Times New Roman" w:cs="Times New Roman"/>
          <w:sz w:val="28"/>
          <w:szCs w:val="28"/>
        </w:rPr>
        <w:t>Совета</w:t>
      </w:r>
      <w:r w:rsidR="00736D8E">
        <w:rPr>
          <w:rFonts w:ascii="Times New Roman" w:hAnsi="Times New Roman" w:cs="Times New Roman"/>
          <w:sz w:val="28"/>
          <w:szCs w:val="28"/>
        </w:rPr>
        <w:t xml:space="preserve"> округа</w:t>
      </w:r>
      <w:r w:rsidRPr="00783BCD">
        <w:rPr>
          <w:rFonts w:ascii="Times New Roman" w:hAnsi="Times New Roman" w:cs="Times New Roman"/>
          <w:sz w:val="28"/>
          <w:szCs w:val="28"/>
        </w:rPr>
        <w:t xml:space="preserve">) о проведении конкурса, которое принимается большинством голосов от установленной численности депутатов </w:t>
      </w:r>
      <w:r w:rsidR="00736D8E">
        <w:rPr>
          <w:rFonts w:ascii="Times New Roman" w:hAnsi="Times New Roman" w:cs="Times New Roman"/>
          <w:sz w:val="28"/>
          <w:szCs w:val="28"/>
        </w:rPr>
        <w:t xml:space="preserve"> </w:t>
      </w:r>
      <w:r w:rsidRPr="00783BCD">
        <w:rPr>
          <w:rFonts w:ascii="Times New Roman" w:hAnsi="Times New Roman" w:cs="Times New Roman"/>
          <w:sz w:val="28"/>
          <w:szCs w:val="28"/>
        </w:rPr>
        <w:t>Совета</w:t>
      </w:r>
      <w:r w:rsidR="00736D8E">
        <w:rPr>
          <w:rFonts w:ascii="Times New Roman" w:hAnsi="Times New Roman" w:cs="Times New Roman"/>
          <w:sz w:val="28"/>
          <w:szCs w:val="28"/>
        </w:rPr>
        <w:t xml:space="preserve"> округа</w:t>
      </w:r>
      <w:r w:rsidRPr="00783BCD">
        <w:rPr>
          <w:rFonts w:ascii="Times New Roman" w:hAnsi="Times New Roman" w:cs="Times New Roman"/>
          <w:sz w:val="28"/>
          <w:szCs w:val="28"/>
        </w:rPr>
        <w:t>.</w:t>
      </w:r>
    </w:p>
    <w:p w:rsidR="001D2304" w:rsidRPr="00783BCD" w:rsidRDefault="001D2304">
      <w:pPr>
        <w:pStyle w:val="ConsPlusNormal"/>
        <w:spacing w:before="220"/>
        <w:ind w:firstLine="540"/>
        <w:jc w:val="both"/>
        <w:rPr>
          <w:rFonts w:ascii="Times New Roman" w:hAnsi="Times New Roman" w:cs="Times New Roman"/>
          <w:sz w:val="28"/>
          <w:szCs w:val="28"/>
        </w:rPr>
      </w:pPr>
      <w:r w:rsidRPr="00783BCD">
        <w:rPr>
          <w:rFonts w:ascii="Times New Roman" w:hAnsi="Times New Roman" w:cs="Times New Roman"/>
          <w:sz w:val="28"/>
          <w:szCs w:val="28"/>
        </w:rPr>
        <w:t xml:space="preserve">1.4. Уполномоченным органом по организации проведения конкурса, приему документов является аппарат </w:t>
      </w:r>
      <w:r w:rsidR="00736D8E">
        <w:rPr>
          <w:rFonts w:ascii="Times New Roman" w:hAnsi="Times New Roman" w:cs="Times New Roman"/>
          <w:sz w:val="28"/>
          <w:szCs w:val="28"/>
        </w:rPr>
        <w:t xml:space="preserve"> </w:t>
      </w:r>
      <w:r w:rsidRPr="00783BCD">
        <w:rPr>
          <w:rFonts w:ascii="Times New Roman" w:hAnsi="Times New Roman" w:cs="Times New Roman"/>
          <w:sz w:val="28"/>
          <w:szCs w:val="28"/>
        </w:rPr>
        <w:t>Совета</w:t>
      </w:r>
      <w:r w:rsidR="00297F05">
        <w:rPr>
          <w:rFonts w:ascii="Times New Roman" w:hAnsi="Times New Roman" w:cs="Times New Roman"/>
          <w:sz w:val="28"/>
          <w:szCs w:val="28"/>
        </w:rPr>
        <w:t xml:space="preserve"> ок</w:t>
      </w:r>
      <w:r w:rsidR="00736D8E">
        <w:rPr>
          <w:rFonts w:ascii="Times New Roman" w:hAnsi="Times New Roman" w:cs="Times New Roman"/>
          <w:sz w:val="28"/>
          <w:szCs w:val="28"/>
        </w:rPr>
        <w:t>р</w:t>
      </w:r>
      <w:r w:rsidR="00297F05">
        <w:rPr>
          <w:rFonts w:ascii="Times New Roman" w:hAnsi="Times New Roman" w:cs="Times New Roman"/>
          <w:sz w:val="28"/>
          <w:szCs w:val="28"/>
        </w:rPr>
        <w:t>у</w:t>
      </w:r>
      <w:r w:rsidR="00736D8E">
        <w:rPr>
          <w:rFonts w:ascii="Times New Roman" w:hAnsi="Times New Roman" w:cs="Times New Roman"/>
          <w:sz w:val="28"/>
          <w:szCs w:val="28"/>
        </w:rPr>
        <w:t>га</w:t>
      </w:r>
      <w:r w:rsidRPr="00783BCD">
        <w:rPr>
          <w:rFonts w:ascii="Times New Roman" w:hAnsi="Times New Roman" w:cs="Times New Roman"/>
          <w:sz w:val="28"/>
          <w:szCs w:val="28"/>
        </w:rPr>
        <w:t>.</w:t>
      </w:r>
    </w:p>
    <w:p w:rsidR="00BA6136" w:rsidRDefault="00BA6136" w:rsidP="007437B0">
      <w:pPr>
        <w:pStyle w:val="ConsPlusNormal"/>
        <w:spacing w:before="220"/>
        <w:ind w:firstLine="539"/>
        <w:contextualSpacing/>
        <w:jc w:val="both"/>
        <w:rPr>
          <w:rFonts w:ascii="Times New Roman" w:hAnsi="Times New Roman" w:cs="Times New Roman"/>
          <w:sz w:val="28"/>
          <w:szCs w:val="28"/>
        </w:rPr>
      </w:pP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1.5. Общий порядок проведения конкурса предусматривает:</w:t>
      </w: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1) уведомление губернатора Амурской области о намерении провести конкурс;</w:t>
      </w: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2) формирование конкурсной комиссии;</w:t>
      </w: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 xml:space="preserve">3) принятие </w:t>
      </w:r>
      <w:r w:rsidR="00736D8E">
        <w:rPr>
          <w:rFonts w:ascii="Times New Roman" w:hAnsi="Times New Roman" w:cs="Times New Roman"/>
          <w:sz w:val="28"/>
          <w:szCs w:val="28"/>
        </w:rPr>
        <w:t xml:space="preserve"> </w:t>
      </w:r>
      <w:r w:rsidRPr="00783BCD">
        <w:rPr>
          <w:rFonts w:ascii="Times New Roman" w:hAnsi="Times New Roman" w:cs="Times New Roman"/>
          <w:sz w:val="28"/>
          <w:szCs w:val="28"/>
        </w:rPr>
        <w:t xml:space="preserve">Советом </w:t>
      </w:r>
      <w:r w:rsidR="00736D8E">
        <w:rPr>
          <w:rFonts w:ascii="Times New Roman" w:hAnsi="Times New Roman" w:cs="Times New Roman"/>
          <w:sz w:val="28"/>
          <w:szCs w:val="28"/>
        </w:rPr>
        <w:t xml:space="preserve"> округа </w:t>
      </w:r>
      <w:r w:rsidRPr="00783BCD">
        <w:rPr>
          <w:rFonts w:ascii="Times New Roman" w:hAnsi="Times New Roman" w:cs="Times New Roman"/>
          <w:sz w:val="28"/>
          <w:szCs w:val="28"/>
        </w:rPr>
        <w:t>решения об объявлении конкурса;</w:t>
      </w: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4) опубликование объявления о проведении конкурса;</w:t>
      </w: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5) конкурс;</w:t>
      </w: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6) принятие конкурсной комиссией решения по результатам конкурса;</w:t>
      </w: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 xml:space="preserve">7) представление конкурсной комиссией кандидатов на должность главы Благовещенского </w:t>
      </w:r>
      <w:r w:rsidR="00736D8E">
        <w:rPr>
          <w:rFonts w:ascii="Times New Roman" w:hAnsi="Times New Roman" w:cs="Times New Roman"/>
          <w:sz w:val="28"/>
          <w:szCs w:val="28"/>
        </w:rPr>
        <w:t xml:space="preserve"> муниципального округа</w:t>
      </w:r>
      <w:r w:rsidRPr="00783BCD">
        <w:rPr>
          <w:rFonts w:ascii="Times New Roman" w:hAnsi="Times New Roman" w:cs="Times New Roman"/>
          <w:sz w:val="28"/>
          <w:szCs w:val="28"/>
        </w:rPr>
        <w:t xml:space="preserve"> на рассмотрение </w:t>
      </w:r>
      <w:r w:rsidR="00736D8E">
        <w:rPr>
          <w:rFonts w:ascii="Times New Roman" w:hAnsi="Times New Roman" w:cs="Times New Roman"/>
          <w:sz w:val="28"/>
          <w:szCs w:val="28"/>
        </w:rPr>
        <w:t xml:space="preserve"> </w:t>
      </w:r>
      <w:r w:rsidRPr="00783BCD">
        <w:rPr>
          <w:rFonts w:ascii="Times New Roman" w:hAnsi="Times New Roman" w:cs="Times New Roman"/>
          <w:sz w:val="28"/>
          <w:szCs w:val="28"/>
        </w:rPr>
        <w:t>Совету</w:t>
      </w:r>
      <w:r w:rsidR="00736D8E">
        <w:rPr>
          <w:rFonts w:ascii="Times New Roman" w:hAnsi="Times New Roman" w:cs="Times New Roman"/>
          <w:sz w:val="28"/>
          <w:szCs w:val="28"/>
        </w:rPr>
        <w:t xml:space="preserve"> округа</w:t>
      </w:r>
      <w:r w:rsidRPr="00783BCD">
        <w:rPr>
          <w:rFonts w:ascii="Times New Roman" w:hAnsi="Times New Roman" w:cs="Times New Roman"/>
          <w:sz w:val="28"/>
          <w:szCs w:val="28"/>
        </w:rPr>
        <w:t>;</w:t>
      </w: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 xml:space="preserve">8) принятие </w:t>
      </w:r>
      <w:r w:rsidR="00736D8E">
        <w:rPr>
          <w:rFonts w:ascii="Times New Roman" w:hAnsi="Times New Roman" w:cs="Times New Roman"/>
          <w:sz w:val="28"/>
          <w:szCs w:val="28"/>
        </w:rPr>
        <w:t xml:space="preserve"> </w:t>
      </w:r>
      <w:r w:rsidRPr="00783BCD">
        <w:rPr>
          <w:rFonts w:ascii="Times New Roman" w:hAnsi="Times New Roman" w:cs="Times New Roman"/>
          <w:sz w:val="28"/>
          <w:szCs w:val="28"/>
        </w:rPr>
        <w:t xml:space="preserve"> Советом </w:t>
      </w:r>
      <w:r w:rsidR="00736D8E">
        <w:rPr>
          <w:rFonts w:ascii="Times New Roman" w:hAnsi="Times New Roman" w:cs="Times New Roman"/>
          <w:sz w:val="28"/>
          <w:szCs w:val="28"/>
        </w:rPr>
        <w:t xml:space="preserve">округа </w:t>
      </w:r>
      <w:r w:rsidRPr="00783BCD">
        <w:rPr>
          <w:rFonts w:ascii="Times New Roman" w:hAnsi="Times New Roman" w:cs="Times New Roman"/>
          <w:sz w:val="28"/>
          <w:szCs w:val="28"/>
        </w:rPr>
        <w:t xml:space="preserve">решения об избрании главы Благовещенского </w:t>
      </w:r>
      <w:r w:rsidR="00736D8E">
        <w:rPr>
          <w:rFonts w:ascii="Times New Roman" w:hAnsi="Times New Roman" w:cs="Times New Roman"/>
          <w:sz w:val="28"/>
          <w:szCs w:val="28"/>
        </w:rPr>
        <w:t xml:space="preserve"> муниципального округа</w:t>
      </w:r>
      <w:r w:rsidRPr="00783BCD">
        <w:rPr>
          <w:rFonts w:ascii="Times New Roman" w:hAnsi="Times New Roman" w:cs="Times New Roman"/>
          <w:sz w:val="28"/>
          <w:szCs w:val="28"/>
        </w:rPr>
        <w:t xml:space="preserve"> из числа кандидатов, представленных конкурсной комиссией по результатам конкурса.</w:t>
      </w:r>
    </w:p>
    <w:p w:rsidR="001D2304" w:rsidRPr="00783BCD" w:rsidRDefault="001D2304">
      <w:pPr>
        <w:pStyle w:val="ConsPlusNormal"/>
        <w:ind w:firstLine="540"/>
        <w:jc w:val="both"/>
        <w:rPr>
          <w:rFonts w:ascii="Times New Roman" w:hAnsi="Times New Roman" w:cs="Times New Roman"/>
          <w:sz w:val="28"/>
          <w:szCs w:val="28"/>
        </w:rPr>
      </w:pPr>
    </w:p>
    <w:p w:rsidR="001D2304" w:rsidRPr="00783BCD" w:rsidRDefault="001D2304">
      <w:pPr>
        <w:pStyle w:val="ConsPlusTitle"/>
        <w:jc w:val="center"/>
        <w:outlineLvl w:val="1"/>
        <w:rPr>
          <w:rFonts w:ascii="Times New Roman" w:hAnsi="Times New Roman" w:cs="Times New Roman"/>
          <w:sz w:val="28"/>
          <w:szCs w:val="28"/>
        </w:rPr>
      </w:pPr>
      <w:r w:rsidRPr="00783BCD">
        <w:rPr>
          <w:rFonts w:ascii="Times New Roman" w:hAnsi="Times New Roman" w:cs="Times New Roman"/>
          <w:sz w:val="28"/>
          <w:szCs w:val="28"/>
        </w:rPr>
        <w:t>II. Требования к кандидату для участия в конкурсе</w:t>
      </w:r>
    </w:p>
    <w:p w:rsidR="001D2304" w:rsidRPr="00783BCD" w:rsidRDefault="001D2304">
      <w:pPr>
        <w:pStyle w:val="ConsPlusNormal"/>
        <w:ind w:firstLine="540"/>
        <w:jc w:val="both"/>
        <w:rPr>
          <w:rFonts w:ascii="Times New Roman" w:hAnsi="Times New Roman" w:cs="Times New Roman"/>
          <w:sz w:val="28"/>
          <w:szCs w:val="28"/>
        </w:rPr>
      </w:pPr>
    </w:p>
    <w:p w:rsidR="001D2304" w:rsidRPr="00783BCD" w:rsidRDefault="001D2304" w:rsidP="007437B0">
      <w:pPr>
        <w:pStyle w:val="ConsPlusNormal"/>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2.1. К кандидату для участия в конкурсе предъявляются следующие требования:</w:t>
      </w: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bookmarkStart w:id="1" w:name="P65"/>
      <w:bookmarkEnd w:id="1"/>
      <w:r w:rsidRPr="00783BCD">
        <w:rPr>
          <w:rFonts w:ascii="Times New Roman" w:hAnsi="Times New Roman" w:cs="Times New Roman"/>
          <w:sz w:val="28"/>
          <w:szCs w:val="28"/>
        </w:rPr>
        <w:t>1) наличие гражданства Российской Федерации;</w:t>
      </w: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2) владение государственным языком Российской Федерации;</w:t>
      </w: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3) наличие высшего профессионального образования;</w:t>
      </w: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bookmarkStart w:id="2" w:name="P68"/>
      <w:bookmarkEnd w:id="2"/>
      <w:r w:rsidRPr="00783BCD">
        <w:rPr>
          <w:rFonts w:ascii="Times New Roman" w:hAnsi="Times New Roman" w:cs="Times New Roman"/>
          <w:sz w:val="28"/>
          <w:szCs w:val="28"/>
        </w:rPr>
        <w:t>4) наличие стажа муниципальной службы или государственной службы (замещения государственной или муниципальной должности) не менее двух лет или стажа работы по специальности не менее пяти лет;</w:t>
      </w: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 xml:space="preserve">5) знание </w:t>
      </w:r>
      <w:hyperlink r:id="rId8" w:history="1">
        <w:r w:rsidRPr="00736D8E">
          <w:rPr>
            <w:rFonts w:ascii="Times New Roman" w:hAnsi="Times New Roman" w:cs="Times New Roman"/>
            <w:color w:val="000000" w:themeColor="text1"/>
            <w:sz w:val="28"/>
            <w:szCs w:val="28"/>
          </w:rPr>
          <w:t>Конституции</w:t>
        </w:r>
      </w:hyperlink>
      <w:r w:rsidRPr="00736D8E">
        <w:rPr>
          <w:rFonts w:ascii="Times New Roman" w:hAnsi="Times New Roman" w:cs="Times New Roman"/>
          <w:color w:val="000000" w:themeColor="text1"/>
          <w:sz w:val="28"/>
          <w:szCs w:val="28"/>
        </w:rPr>
        <w:t xml:space="preserve"> Российской Федерации, федеральных законов, иных нормативных правовых актов Российской Федерации, регулирующих вопросы местного самоуправления, </w:t>
      </w:r>
      <w:hyperlink r:id="rId9" w:history="1">
        <w:r w:rsidRPr="00736D8E">
          <w:rPr>
            <w:rFonts w:ascii="Times New Roman" w:hAnsi="Times New Roman" w:cs="Times New Roman"/>
            <w:color w:val="000000" w:themeColor="text1"/>
            <w:sz w:val="28"/>
            <w:szCs w:val="28"/>
          </w:rPr>
          <w:t>Устава</w:t>
        </w:r>
      </w:hyperlink>
      <w:r w:rsidRPr="00736D8E">
        <w:rPr>
          <w:rFonts w:ascii="Times New Roman" w:hAnsi="Times New Roman" w:cs="Times New Roman"/>
          <w:color w:val="000000" w:themeColor="text1"/>
          <w:sz w:val="28"/>
          <w:szCs w:val="28"/>
        </w:rPr>
        <w:t xml:space="preserve"> (основного Закона) Амурской области, законов и иных нормативных правовых актов Амурск</w:t>
      </w:r>
      <w:r w:rsidRPr="00783BCD">
        <w:rPr>
          <w:rFonts w:ascii="Times New Roman" w:hAnsi="Times New Roman" w:cs="Times New Roman"/>
          <w:sz w:val="28"/>
          <w:szCs w:val="28"/>
        </w:rPr>
        <w:t>ой области.</w:t>
      </w:r>
    </w:p>
    <w:p w:rsidR="00BA6136" w:rsidRDefault="00BA6136" w:rsidP="007437B0">
      <w:pPr>
        <w:pStyle w:val="ConsPlusNormal"/>
        <w:spacing w:before="220"/>
        <w:ind w:firstLine="539"/>
        <w:contextualSpacing/>
        <w:jc w:val="both"/>
        <w:rPr>
          <w:rFonts w:ascii="Times New Roman" w:hAnsi="Times New Roman" w:cs="Times New Roman"/>
          <w:sz w:val="28"/>
          <w:szCs w:val="28"/>
        </w:rPr>
      </w:pPr>
      <w:bookmarkStart w:id="3" w:name="P70"/>
      <w:bookmarkEnd w:id="3"/>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2.2. Не имеет право участвовать в конкурсе кандидат:</w:t>
      </w: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 xml:space="preserve">1) не </w:t>
      </w:r>
      <w:proofErr w:type="gramStart"/>
      <w:r w:rsidRPr="00783BCD">
        <w:rPr>
          <w:rFonts w:ascii="Times New Roman" w:hAnsi="Times New Roman" w:cs="Times New Roman"/>
          <w:sz w:val="28"/>
          <w:szCs w:val="28"/>
        </w:rPr>
        <w:t>достигший</w:t>
      </w:r>
      <w:proofErr w:type="gramEnd"/>
      <w:r w:rsidRPr="00783BCD">
        <w:rPr>
          <w:rFonts w:ascii="Times New Roman" w:hAnsi="Times New Roman" w:cs="Times New Roman"/>
          <w:sz w:val="28"/>
          <w:szCs w:val="28"/>
        </w:rPr>
        <w:t xml:space="preserve"> возраста 21 года;</w:t>
      </w: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 xml:space="preserve">2) </w:t>
      </w:r>
      <w:proofErr w:type="gramStart"/>
      <w:r w:rsidRPr="00783BCD">
        <w:rPr>
          <w:rFonts w:ascii="Times New Roman" w:hAnsi="Times New Roman" w:cs="Times New Roman"/>
          <w:sz w:val="28"/>
          <w:szCs w:val="28"/>
        </w:rPr>
        <w:t>признанный</w:t>
      </w:r>
      <w:proofErr w:type="gramEnd"/>
      <w:r w:rsidRPr="00783BCD">
        <w:rPr>
          <w:rFonts w:ascii="Times New Roman" w:hAnsi="Times New Roman" w:cs="Times New Roman"/>
          <w:sz w:val="28"/>
          <w:szCs w:val="28"/>
        </w:rPr>
        <w:t xml:space="preserve"> недееспособным решением суда, вступившим в законную силу;</w:t>
      </w: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3)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 xml:space="preserve">4) осужденный к лишению свободы за совершение тяжких и (или) особо тяжких преступлений и имеющий на день голосования депутатами </w:t>
      </w:r>
      <w:r w:rsidR="004F60DA">
        <w:rPr>
          <w:rFonts w:ascii="Times New Roman" w:hAnsi="Times New Roman" w:cs="Times New Roman"/>
          <w:sz w:val="28"/>
          <w:szCs w:val="28"/>
        </w:rPr>
        <w:t xml:space="preserve"> </w:t>
      </w:r>
      <w:r w:rsidRPr="00783BCD">
        <w:rPr>
          <w:rFonts w:ascii="Times New Roman" w:hAnsi="Times New Roman" w:cs="Times New Roman"/>
          <w:sz w:val="28"/>
          <w:szCs w:val="28"/>
        </w:rPr>
        <w:t xml:space="preserve">Совета </w:t>
      </w:r>
      <w:r w:rsidR="004F60DA">
        <w:rPr>
          <w:rFonts w:ascii="Times New Roman" w:hAnsi="Times New Roman" w:cs="Times New Roman"/>
          <w:sz w:val="28"/>
          <w:szCs w:val="28"/>
        </w:rPr>
        <w:t xml:space="preserve">округа </w:t>
      </w:r>
      <w:r w:rsidRPr="00783BCD">
        <w:rPr>
          <w:rFonts w:ascii="Times New Roman" w:hAnsi="Times New Roman" w:cs="Times New Roman"/>
          <w:sz w:val="28"/>
          <w:szCs w:val="28"/>
        </w:rPr>
        <w:t>неснятую и непогашенную судимость за указанные преступления;</w:t>
      </w: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4.1)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4.2)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 xml:space="preserve">5) осужденный за совершение </w:t>
      </w:r>
      <w:r w:rsidRPr="00736D8E">
        <w:rPr>
          <w:rFonts w:ascii="Times New Roman" w:hAnsi="Times New Roman" w:cs="Times New Roman"/>
          <w:color w:val="000000" w:themeColor="text1"/>
          <w:sz w:val="28"/>
          <w:szCs w:val="28"/>
        </w:rPr>
        <w:t xml:space="preserve">преступлений экстремистской направленности, предусмотренных Уголовным </w:t>
      </w:r>
      <w:hyperlink r:id="rId10" w:history="1">
        <w:r w:rsidRPr="00736D8E">
          <w:rPr>
            <w:rFonts w:ascii="Times New Roman" w:hAnsi="Times New Roman" w:cs="Times New Roman"/>
            <w:color w:val="000000" w:themeColor="text1"/>
            <w:sz w:val="28"/>
            <w:szCs w:val="28"/>
          </w:rPr>
          <w:t>кодексом</w:t>
        </w:r>
      </w:hyperlink>
      <w:r w:rsidRPr="00736D8E">
        <w:rPr>
          <w:rFonts w:ascii="Times New Roman" w:hAnsi="Times New Roman" w:cs="Times New Roman"/>
          <w:color w:val="000000" w:themeColor="text1"/>
          <w:sz w:val="28"/>
          <w:szCs w:val="28"/>
        </w:rPr>
        <w:t xml:space="preserve"> Российской Федерации, и имеющий на день голосования депутатами </w:t>
      </w:r>
      <w:r w:rsidR="00736D8E" w:rsidRPr="00736D8E">
        <w:rPr>
          <w:rFonts w:ascii="Times New Roman" w:hAnsi="Times New Roman" w:cs="Times New Roman"/>
          <w:color w:val="000000" w:themeColor="text1"/>
          <w:sz w:val="28"/>
          <w:szCs w:val="28"/>
        </w:rPr>
        <w:t xml:space="preserve"> </w:t>
      </w:r>
      <w:r w:rsidRPr="00736D8E">
        <w:rPr>
          <w:rFonts w:ascii="Times New Roman" w:hAnsi="Times New Roman" w:cs="Times New Roman"/>
          <w:color w:val="000000" w:themeColor="text1"/>
          <w:sz w:val="28"/>
          <w:szCs w:val="28"/>
        </w:rPr>
        <w:t xml:space="preserve"> Совета</w:t>
      </w:r>
      <w:r w:rsidR="00736D8E" w:rsidRPr="00736D8E">
        <w:rPr>
          <w:rFonts w:ascii="Times New Roman" w:hAnsi="Times New Roman" w:cs="Times New Roman"/>
          <w:color w:val="000000" w:themeColor="text1"/>
          <w:sz w:val="28"/>
          <w:szCs w:val="28"/>
        </w:rPr>
        <w:t xml:space="preserve"> округа</w:t>
      </w:r>
      <w:r w:rsidRPr="00736D8E">
        <w:rPr>
          <w:rFonts w:ascii="Times New Roman" w:hAnsi="Times New Roman" w:cs="Times New Roman"/>
          <w:color w:val="000000" w:themeColor="text1"/>
          <w:sz w:val="28"/>
          <w:szCs w:val="28"/>
        </w:rPr>
        <w:t xml:space="preserve"> неснятую и непогашенную судимость за указанные преступления, если на таких лиц не распространяется действие </w:t>
      </w:r>
      <w:hyperlink w:anchor="P159" w:history="1">
        <w:r w:rsidRPr="00736D8E">
          <w:rPr>
            <w:rFonts w:ascii="Times New Roman" w:hAnsi="Times New Roman" w:cs="Times New Roman"/>
            <w:color w:val="000000" w:themeColor="text1"/>
            <w:sz w:val="28"/>
            <w:szCs w:val="28"/>
          </w:rPr>
          <w:t>подпунктов 4.1</w:t>
        </w:r>
      </w:hyperlink>
      <w:r w:rsidRPr="00736D8E">
        <w:rPr>
          <w:rFonts w:ascii="Times New Roman" w:hAnsi="Times New Roman" w:cs="Times New Roman"/>
          <w:color w:val="000000" w:themeColor="text1"/>
          <w:sz w:val="28"/>
          <w:szCs w:val="28"/>
        </w:rPr>
        <w:t xml:space="preserve"> и </w:t>
      </w:r>
      <w:hyperlink w:anchor="P166" w:history="1">
        <w:r w:rsidRPr="00736D8E">
          <w:rPr>
            <w:rFonts w:ascii="Times New Roman" w:hAnsi="Times New Roman" w:cs="Times New Roman"/>
            <w:color w:val="000000" w:themeColor="text1"/>
            <w:sz w:val="28"/>
            <w:szCs w:val="28"/>
          </w:rPr>
          <w:t>4.2</w:t>
        </w:r>
      </w:hyperlink>
      <w:r w:rsidRPr="00736D8E">
        <w:rPr>
          <w:rFonts w:ascii="Times New Roman" w:hAnsi="Times New Roman" w:cs="Times New Roman"/>
          <w:color w:val="000000" w:themeColor="text1"/>
          <w:sz w:val="28"/>
          <w:szCs w:val="28"/>
        </w:rPr>
        <w:t xml:space="preserve"> настоящего</w:t>
      </w:r>
      <w:r w:rsidRPr="00783BCD">
        <w:rPr>
          <w:rFonts w:ascii="Times New Roman" w:hAnsi="Times New Roman" w:cs="Times New Roman"/>
          <w:sz w:val="28"/>
          <w:szCs w:val="28"/>
        </w:rPr>
        <w:t xml:space="preserve"> пункта;</w:t>
      </w:r>
    </w:p>
    <w:p w:rsidR="001D2304" w:rsidRPr="00783BCD" w:rsidRDefault="001D2304">
      <w:pPr>
        <w:pStyle w:val="ConsPlusNormal"/>
        <w:spacing w:before="220"/>
        <w:ind w:firstLine="540"/>
        <w:contextualSpacing/>
        <w:jc w:val="both"/>
        <w:rPr>
          <w:rFonts w:ascii="Times New Roman" w:hAnsi="Times New Roman" w:cs="Times New Roman"/>
          <w:sz w:val="28"/>
          <w:szCs w:val="28"/>
        </w:rPr>
      </w:pPr>
      <w:r w:rsidRPr="00783BCD">
        <w:rPr>
          <w:rFonts w:ascii="Times New Roman" w:hAnsi="Times New Roman" w:cs="Times New Roman"/>
          <w:sz w:val="28"/>
          <w:szCs w:val="28"/>
        </w:rPr>
        <w:t xml:space="preserve">6) </w:t>
      </w:r>
      <w:proofErr w:type="gramStart"/>
      <w:r w:rsidRPr="00783BCD">
        <w:rPr>
          <w:rFonts w:ascii="Times New Roman" w:hAnsi="Times New Roman" w:cs="Times New Roman"/>
          <w:sz w:val="28"/>
          <w:szCs w:val="28"/>
        </w:rPr>
        <w:t>подвергнутый</w:t>
      </w:r>
      <w:proofErr w:type="gramEnd"/>
      <w:r w:rsidRPr="00783BCD">
        <w:rPr>
          <w:rFonts w:ascii="Times New Roman" w:hAnsi="Times New Roman" w:cs="Times New Roman"/>
          <w:sz w:val="28"/>
          <w:szCs w:val="28"/>
        </w:rPr>
        <w:t xml:space="preserve"> административному наказанию за совершение административных </w:t>
      </w:r>
      <w:r w:rsidRPr="00736D8E">
        <w:rPr>
          <w:rFonts w:ascii="Times New Roman" w:hAnsi="Times New Roman" w:cs="Times New Roman"/>
          <w:color w:val="000000" w:themeColor="text1"/>
          <w:sz w:val="28"/>
          <w:szCs w:val="28"/>
        </w:rPr>
        <w:t xml:space="preserve">правонарушений, предусмотренных </w:t>
      </w:r>
      <w:hyperlink r:id="rId11" w:history="1">
        <w:r w:rsidRPr="00736D8E">
          <w:rPr>
            <w:rFonts w:ascii="Times New Roman" w:hAnsi="Times New Roman" w:cs="Times New Roman"/>
            <w:color w:val="000000" w:themeColor="text1"/>
            <w:sz w:val="28"/>
            <w:szCs w:val="28"/>
          </w:rPr>
          <w:t>статьями 20.3</w:t>
        </w:r>
      </w:hyperlink>
      <w:r w:rsidRPr="00736D8E">
        <w:rPr>
          <w:rFonts w:ascii="Times New Roman" w:hAnsi="Times New Roman" w:cs="Times New Roman"/>
          <w:color w:val="000000" w:themeColor="text1"/>
          <w:sz w:val="28"/>
          <w:szCs w:val="28"/>
        </w:rPr>
        <w:t xml:space="preserve"> и </w:t>
      </w:r>
      <w:hyperlink r:id="rId12" w:history="1">
        <w:r w:rsidRPr="00736D8E">
          <w:rPr>
            <w:rFonts w:ascii="Times New Roman" w:hAnsi="Times New Roman" w:cs="Times New Roman"/>
            <w:color w:val="000000" w:themeColor="text1"/>
            <w:sz w:val="28"/>
            <w:szCs w:val="28"/>
          </w:rPr>
          <w:t>20.29</w:t>
        </w:r>
      </w:hyperlink>
      <w:r w:rsidRPr="00736D8E">
        <w:rPr>
          <w:rFonts w:ascii="Times New Roman" w:hAnsi="Times New Roman" w:cs="Times New Roman"/>
          <w:color w:val="000000" w:themeColor="text1"/>
          <w:sz w:val="28"/>
          <w:szCs w:val="28"/>
        </w:rPr>
        <w:t xml:space="preserve"> Кодекса Российской Федерации об административных правонарушениях, если голосование депутатов</w:t>
      </w:r>
      <w:r w:rsidR="00736D8E" w:rsidRPr="00736D8E">
        <w:rPr>
          <w:rFonts w:ascii="Times New Roman" w:hAnsi="Times New Roman" w:cs="Times New Roman"/>
          <w:color w:val="000000" w:themeColor="text1"/>
          <w:sz w:val="28"/>
          <w:szCs w:val="28"/>
        </w:rPr>
        <w:t xml:space="preserve"> </w:t>
      </w:r>
      <w:r w:rsidRPr="00736D8E">
        <w:rPr>
          <w:rFonts w:ascii="Times New Roman" w:hAnsi="Times New Roman" w:cs="Times New Roman"/>
          <w:color w:val="000000" w:themeColor="text1"/>
          <w:sz w:val="28"/>
          <w:szCs w:val="28"/>
        </w:rPr>
        <w:t xml:space="preserve"> Совета</w:t>
      </w:r>
      <w:r w:rsidR="00736D8E" w:rsidRPr="00736D8E">
        <w:rPr>
          <w:rFonts w:ascii="Times New Roman" w:hAnsi="Times New Roman" w:cs="Times New Roman"/>
          <w:color w:val="000000" w:themeColor="text1"/>
          <w:sz w:val="28"/>
          <w:szCs w:val="28"/>
        </w:rPr>
        <w:t xml:space="preserve"> округа </w:t>
      </w:r>
      <w:r w:rsidRPr="00736D8E">
        <w:rPr>
          <w:rFonts w:ascii="Times New Roman" w:hAnsi="Times New Roman" w:cs="Times New Roman"/>
          <w:color w:val="000000" w:themeColor="text1"/>
          <w:sz w:val="28"/>
          <w:szCs w:val="28"/>
        </w:rPr>
        <w:t xml:space="preserve"> состоится до окончания срока, в течение которого лицо считается</w:t>
      </w:r>
      <w:r w:rsidRPr="00783BCD">
        <w:rPr>
          <w:rFonts w:ascii="Times New Roman" w:hAnsi="Times New Roman" w:cs="Times New Roman"/>
          <w:sz w:val="28"/>
          <w:szCs w:val="28"/>
        </w:rPr>
        <w:t xml:space="preserve"> подвергнутым административному наказанию;</w:t>
      </w:r>
    </w:p>
    <w:p w:rsidR="00F13488" w:rsidRPr="007C7460" w:rsidRDefault="001D2304" w:rsidP="007C7460">
      <w:pPr>
        <w:pStyle w:val="ConsPlusNormal"/>
        <w:spacing w:before="220"/>
        <w:ind w:firstLine="539"/>
        <w:contextualSpacing/>
        <w:jc w:val="both"/>
        <w:rPr>
          <w:rFonts w:ascii="Times New Roman" w:eastAsiaTheme="minorHAnsi" w:hAnsi="Times New Roman" w:cs="Times New Roman"/>
          <w:color w:val="000000" w:themeColor="text1"/>
          <w:sz w:val="28"/>
          <w:szCs w:val="28"/>
          <w:lang w:eastAsia="en-US"/>
        </w:rPr>
      </w:pPr>
      <w:r w:rsidRPr="007C7460">
        <w:rPr>
          <w:rFonts w:ascii="Times New Roman" w:hAnsi="Times New Roman" w:cs="Times New Roman"/>
          <w:sz w:val="28"/>
          <w:szCs w:val="28"/>
        </w:rPr>
        <w:t xml:space="preserve">7) </w:t>
      </w:r>
      <w:r w:rsidR="007C7460" w:rsidRPr="007C7460">
        <w:rPr>
          <w:rFonts w:ascii="Times New Roman" w:hAnsi="Times New Roman" w:cs="Times New Roman"/>
          <w:sz w:val="28"/>
          <w:szCs w:val="28"/>
        </w:rPr>
        <w:t xml:space="preserve"> </w:t>
      </w:r>
      <w:r w:rsidR="00F13488" w:rsidRPr="007C7460">
        <w:rPr>
          <w:rFonts w:ascii="Times New Roman" w:eastAsiaTheme="minorHAnsi" w:hAnsi="Times New Roman" w:cs="Times New Roman"/>
          <w:sz w:val="28"/>
          <w:szCs w:val="28"/>
          <w:lang w:eastAsia="en-US"/>
        </w:rPr>
        <w:t>подпадающий</w:t>
      </w:r>
      <w:r w:rsidR="00F13488" w:rsidRPr="007C7460">
        <w:rPr>
          <w:rFonts w:ascii="Times New Roman" w:eastAsiaTheme="minorHAnsi" w:hAnsi="Times New Roman" w:cs="Times New Roman"/>
          <w:color w:val="000000" w:themeColor="text1"/>
          <w:sz w:val="28"/>
          <w:szCs w:val="28"/>
          <w:lang w:eastAsia="en-US"/>
        </w:rPr>
        <w:t xml:space="preserve"> под иные ограничения, установленные </w:t>
      </w:r>
      <w:hyperlink r:id="rId13" w:history="1">
        <w:r w:rsidR="00F13488" w:rsidRPr="007C7460">
          <w:rPr>
            <w:rFonts w:ascii="Times New Roman" w:eastAsiaTheme="minorHAnsi" w:hAnsi="Times New Roman" w:cs="Times New Roman"/>
            <w:color w:val="000000" w:themeColor="text1"/>
            <w:sz w:val="28"/>
            <w:szCs w:val="28"/>
            <w:lang w:eastAsia="en-US"/>
          </w:rPr>
          <w:t>статьей 4</w:t>
        </w:r>
      </w:hyperlink>
      <w:r w:rsidR="00F13488" w:rsidRPr="007C7460">
        <w:rPr>
          <w:rFonts w:ascii="Times New Roman" w:eastAsiaTheme="minorHAnsi" w:hAnsi="Times New Roman" w:cs="Times New Roman"/>
          <w:color w:val="000000" w:themeColor="text1"/>
          <w:sz w:val="28"/>
          <w:szCs w:val="28"/>
          <w:lang w:eastAsia="en-US"/>
        </w:rPr>
        <w:t xml:space="preserve"> </w:t>
      </w:r>
      <w:r w:rsidR="00F13488" w:rsidRPr="007C7460">
        <w:rPr>
          <w:rFonts w:ascii="Times New Roman" w:eastAsiaTheme="minorHAnsi" w:hAnsi="Times New Roman" w:cs="Times New Roman"/>
          <w:color w:val="000000" w:themeColor="text1"/>
          <w:sz w:val="28"/>
          <w:szCs w:val="28"/>
          <w:lang w:eastAsia="en-US"/>
        </w:rPr>
        <w:lastRenderedPageBreak/>
        <w:t>Федерального закона от 12 июня 2002 г. № 67-ФЗ «Об основных гарантиях избирательных прав и права на участие в референдуме граждан Российской Федерации»</w:t>
      </w:r>
      <w:r w:rsidR="007C7460" w:rsidRPr="007C7460">
        <w:rPr>
          <w:rFonts w:ascii="Times New Roman" w:eastAsiaTheme="minorHAnsi" w:hAnsi="Times New Roman" w:cs="Times New Roman"/>
          <w:color w:val="000000" w:themeColor="text1"/>
          <w:sz w:val="28"/>
          <w:szCs w:val="28"/>
          <w:lang w:eastAsia="en-US"/>
        </w:rPr>
        <w:t>, а также иных федеральных законов Российской Федерации.</w:t>
      </w:r>
    </w:p>
    <w:p w:rsidR="00BA6136" w:rsidRDefault="00BA6136" w:rsidP="007437B0">
      <w:pPr>
        <w:pStyle w:val="ConsPlusNormal"/>
        <w:spacing w:before="220"/>
        <w:ind w:firstLine="539"/>
        <w:contextualSpacing/>
        <w:jc w:val="both"/>
        <w:rPr>
          <w:rFonts w:ascii="Times New Roman" w:hAnsi="Times New Roman" w:cs="Times New Roman"/>
          <w:sz w:val="28"/>
          <w:szCs w:val="28"/>
        </w:rPr>
      </w:pPr>
      <w:bookmarkStart w:id="4" w:name="P80"/>
      <w:bookmarkEnd w:id="4"/>
    </w:p>
    <w:p w:rsidR="001D2304" w:rsidRPr="007C7460" w:rsidRDefault="001D2304" w:rsidP="007437B0">
      <w:pPr>
        <w:pStyle w:val="ConsPlusNormal"/>
        <w:spacing w:before="220"/>
        <w:ind w:firstLine="539"/>
        <w:contextualSpacing/>
        <w:jc w:val="both"/>
        <w:rPr>
          <w:rFonts w:ascii="Times New Roman" w:hAnsi="Times New Roman" w:cs="Times New Roman"/>
          <w:sz w:val="28"/>
          <w:szCs w:val="28"/>
        </w:rPr>
      </w:pPr>
      <w:r w:rsidRPr="007C7460">
        <w:rPr>
          <w:rFonts w:ascii="Times New Roman" w:hAnsi="Times New Roman" w:cs="Times New Roman"/>
          <w:sz w:val="28"/>
          <w:szCs w:val="28"/>
        </w:rPr>
        <w:t>2.3. Граждане, желающие участвовать в конкурсе, представляют в уполномоченный орган следующие документы:</w:t>
      </w:r>
    </w:p>
    <w:p w:rsidR="001D2304" w:rsidRPr="007C7460" w:rsidRDefault="001D2304" w:rsidP="007437B0">
      <w:pPr>
        <w:pStyle w:val="ConsPlusNormal"/>
        <w:spacing w:before="220"/>
        <w:ind w:firstLine="539"/>
        <w:contextualSpacing/>
        <w:jc w:val="both"/>
        <w:rPr>
          <w:rFonts w:ascii="Times New Roman" w:hAnsi="Times New Roman" w:cs="Times New Roman"/>
          <w:color w:val="000000" w:themeColor="text1"/>
          <w:sz w:val="28"/>
          <w:szCs w:val="28"/>
        </w:rPr>
      </w:pPr>
      <w:r w:rsidRPr="007C7460">
        <w:rPr>
          <w:rFonts w:ascii="Times New Roman" w:hAnsi="Times New Roman" w:cs="Times New Roman"/>
          <w:sz w:val="28"/>
          <w:szCs w:val="28"/>
        </w:rPr>
        <w:t xml:space="preserve">личное </w:t>
      </w:r>
      <w:hyperlink w:anchor="P207" w:history="1">
        <w:r w:rsidRPr="007C7460">
          <w:rPr>
            <w:rFonts w:ascii="Times New Roman" w:hAnsi="Times New Roman" w:cs="Times New Roman"/>
            <w:color w:val="000000" w:themeColor="text1"/>
            <w:sz w:val="28"/>
            <w:szCs w:val="28"/>
          </w:rPr>
          <w:t>заявление</w:t>
        </w:r>
      </w:hyperlink>
      <w:r w:rsidRPr="007C7460">
        <w:rPr>
          <w:rFonts w:ascii="Times New Roman" w:hAnsi="Times New Roman" w:cs="Times New Roman"/>
          <w:color w:val="000000" w:themeColor="text1"/>
          <w:sz w:val="28"/>
          <w:szCs w:val="28"/>
        </w:rPr>
        <w:t xml:space="preserve"> в комиссию об участии в конкурсе (приложение </w:t>
      </w:r>
      <w:r w:rsidR="00736D8E" w:rsidRPr="007C7460">
        <w:rPr>
          <w:rFonts w:ascii="Times New Roman" w:hAnsi="Times New Roman" w:cs="Times New Roman"/>
          <w:color w:val="000000" w:themeColor="text1"/>
          <w:sz w:val="28"/>
          <w:szCs w:val="28"/>
        </w:rPr>
        <w:t xml:space="preserve"> </w:t>
      </w:r>
      <w:r w:rsidRPr="007C7460">
        <w:rPr>
          <w:rFonts w:ascii="Times New Roman" w:hAnsi="Times New Roman" w:cs="Times New Roman"/>
          <w:color w:val="000000" w:themeColor="text1"/>
          <w:sz w:val="28"/>
          <w:szCs w:val="28"/>
        </w:rPr>
        <w:t>1);</w:t>
      </w:r>
    </w:p>
    <w:p w:rsidR="001D2304" w:rsidRPr="00736D8E" w:rsidRDefault="001D2304" w:rsidP="007437B0">
      <w:pPr>
        <w:pStyle w:val="ConsPlusNormal"/>
        <w:spacing w:before="220"/>
        <w:ind w:firstLine="539"/>
        <w:contextualSpacing/>
        <w:jc w:val="both"/>
        <w:rPr>
          <w:rFonts w:ascii="Times New Roman" w:hAnsi="Times New Roman" w:cs="Times New Roman"/>
          <w:color w:val="000000" w:themeColor="text1"/>
          <w:sz w:val="28"/>
          <w:szCs w:val="28"/>
        </w:rPr>
      </w:pPr>
      <w:r w:rsidRPr="007C7460">
        <w:rPr>
          <w:rFonts w:ascii="Times New Roman" w:hAnsi="Times New Roman" w:cs="Times New Roman"/>
          <w:color w:val="000000" w:themeColor="text1"/>
          <w:sz w:val="28"/>
          <w:szCs w:val="28"/>
        </w:rPr>
        <w:t xml:space="preserve">две фотографии (размером 3 </w:t>
      </w:r>
      <w:proofErr w:type="spellStart"/>
      <w:r w:rsidRPr="007C7460">
        <w:rPr>
          <w:rFonts w:ascii="Times New Roman" w:hAnsi="Times New Roman" w:cs="Times New Roman"/>
          <w:color w:val="000000" w:themeColor="text1"/>
          <w:sz w:val="28"/>
          <w:szCs w:val="28"/>
        </w:rPr>
        <w:t>x</w:t>
      </w:r>
      <w:proofErr w:type="spellEnd"/>
      <w:r w:rsidRPr="007C7460">
        <w:rPr>
          <w:rFonts w:ascii="Times New Roman" w:hAnsi="Times New Roman" w:cs="Times New Roman"/>
          <w:color w:val="000000" w:themeColor="text1"/>
          <w:sz w:val="28"/>
          <w:szCs w:val="28"/>
        </w:rPr>
        <w:t xml:space="preserve"> 4);</w:t>
      </w:r>
    </w:p>
    <w:p w:rsidR="001D2304" w:rsidRPr="00736D8E" w:rsidRDefault="00953B31" w:rsidP="007437B0">
      <w:pPr>
        <w:pStyle w:val="ConsPlusNormal"/>
        <w:spacing w:before="220"/>
        <w:ind w:firstLine="539"/>
        <w:contextualSpacing/>
        <w:jc w:val="both"/>
        <w:rPr>
          <w:rFonts w:ascii="Times New Roman" w:hAnsi="Times New Roman" w:cs="Times New Roman"/>
          <w:color w:val="000000" w:themeColor="text1"/>
          <w:sz w:val="28"/>
          <w:szCs w:val="28"/>
        </w:rPr>
      </w:pPr>
      <w:hyperlink w:anchor="P314" w:history="1">
        <w:r w:rsidR="001D2304" w:rsidRPr="00736D8E">
          <w:rPr>
            <w:rFonts w:ascii="Times New Roman" w:hAnsi="Times New Roman" w:cs="Times New Roman"/>
            <w:color w:val="000000" w:themeColor="text1"/>
            <w:sz w:val="28"/>
            <w:szCs w:val="28"/>
          </w:rPr>
          <w:t>анкету</w:t>
        </w:r>
      </w:hyperlink>
      <w:r w:rsidR="001D2304" w:rsidRPr="00736D8E">
        <w:rPr>
          <w:rFonts w:ascii="Times New Roman" w:hAnsi="Times New Roman" w:cs="Times New Roman"/>
          <w:color w:val="000000" w:themeColor="text1"/>
          <w:sz w:val="28"/>
          <w:szCs w:val="28"/>
        </w:rPr>
        <w:t xml:space="preserve"> (приложение </w:t>
      </w:r>
      <w:r w:rsidR="00736D8E">
        <w:rPr>
          <w:rFonts w:ascii="Times New Roman" w:hAnsi="Times New Roman" w:cs="Times New Roman"/>
          <w:color w:val="000000" w:themeColor="text1"/>
          <w:sz w:val="28"/>
          <w:szCs w:val="28"/>
        </w:rPr>
        <w:t xml:space="preserve"> </w:t>
      </w:r>
      <w:r w:rsidR="001D2304" w:rsidRPr="00736D8E">
        <w:rPr>
          <w:rFonts w:ascii="Times New Roman" w:hAnsi="Times New Roman" w:cs="Times New Roman"/>
          <w:color w:val="000000" w:themeColor="text1"/>
          <w:sz w:val="28"/>
          <w:szCs w:val="28"/>
        </w:rPr>
        <w:t xml:space="preserve"> 2);</w:t>
      </w: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36D8E">
        <w:rPr>
          <w:rFonts w:ascii="Times New Roman" w:hAnsi="Times New Roman" w:cs="Times New Roman"/>
          <w:color w:val="000000" w:themeColor="text1"/>
          <w:sz w:val="28"/>
          <w:szCs w:val="28"/>
        </w:rPr>
        <w:t xml:space="preserve">копию паспорта </w:t>
      </w:r>
      <w:r w:rsidRPr="00783BCD">
        <w:rPr>
          <w:rFonts w:ascii="Times New Roman" w:hAnsi="Times New Roman" w:cs="Times New Roman"/>
          <w:sz w:val="28"/>
          <w:szCs w:val="28"/>
        </w:rPr>
        <w:t>или заменяющего его документа (соответствующий документ предъявляется лично при проведении конкурса);</w:t>
      </w: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копию трудовой книжки, заверенную в установленном порядке;</w:t>
      </w: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копию документа о высшем профессиональном образовании (с приложениями);</w:t>
      </w: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копию документа воинского учета (для военнообязанных);</w:t>
      </w: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письменное согласие на организацию проверки достоверности представляемых гражданином персональных данных и иных сведений при участии в конкурсе;</w:t>
      </w: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 xml:space="preserve">программу кандидата по социально-экономическому развитию Благовещенского </w:t>
      </w:r>
      <w:r w:rsidR="00736D8E">
        <w:rPr>
          <w:rFonts w:ascii="Times New Roman" w:hAnsi="Times New Roman" w:cs="Times New Roman"/>
          <w:sz w:val="28"/>
          <w:szCs w:val="28"/>
        </w:rPr>
        <w:t xml:space="preserve"> муниципального округа</w:t>
      </w:r>
      <w:r w:rsidRPr="00783BCD">
        <w:rPr>
          <w:rFonts w:ascii="Times New Roman" w:hAnsi="Times New Roman" w:cs="Times New Roman"/>
          <w:sz w:val="28"/>
          <w:szCs w:val="28"/>
        </w:rPr>
        <w:t xml:space="preserve"> на срок полномочий главы Благовещенского </w:t>
      </w:r>
      <w:r w:rsidR="004F60DA">
        <w:rPr>
          <w:rFonts w:ascii="Times New Roman" w:hAnsi="Times New Roman" w:cs="Times New Roman"/>
          <w:sz w:val="28"/>
          <w:szCs w:val="28"/>
        </w:rPr>
        <w:t xml:space="preserve"> муниципального округа;</w:t>
      </w: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proofErr w:type="gramStart"/>
      <w:r w:rsidRPr="00783BCD">
        <w:rPr>
          <w:rFonts w:ascii="Times New Roman" w:hAnsi="Times New Roman" w:cs="Times New Roman"/>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Благовещенского</w:t>
      </w:r>
      <w:r w:rsidR="004F60DA">
        <w:rPr>
          <w:rFonts w:ascii="Times New Roman" w:hAnsi="Times New Roman" w:cs="Times New Roman"/>
          <w:sz w:val="28"/>
          <w:szCs w:val="28"/>
        </w:rPr>
        <w:t xml:space="preserve"> муниципального округа</w:t>
      </w:r>
      <w:r w:rsidRPr="00783BCD">
        <w:rPr>
          <w:rFonts w:ascii="Times New Roman" w:hAnsi="Times New Roman" w:cs="Times New Roman"/>
          <w:sz w:val="28"/>
          <w:szCs w:val="28"/>
        </w:rPr>
        <w:t>,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sidRPr="00783BCD">
        <w:rPr>
          <w:rFonts w:ascii="Times New Roman" w:hAnsi="Times New Roman" w:cs="Times New Roman"/>
          <w:sz w:val="28"/>
          <w:szCs w:val="28"/>
        </w:rPr>
        <w:t xml:space="preserve"> месяцу подачи документов для замещения должности главы Благовещенского </w:t>
      </w:r>
      <w:r w:rsidR="00327F73">
        <w:rPr>
          <w:rFonts w:ascii="Times New Roman" w:hAnsi="Times New Roman" w:cs="Times New Roman"/>
          <w:sz w:val="28"/>
          <w:szCs w:val="28"/>
        </w:rPr>
        <w:t xml:space="preserve"> муниципального округа</w:t>
      </w:r>
      <w:r w:rsidRPr="00783BCD">
        <w:rPr>
          <w:rFonts w:ascii="Times New Roman" w:hAnsi="Times New Roman" w:cs="Times New Roman"/>
          <w:sz w:val="28"/>
          <w:szCs w:val="28"/>
        </w:rPr>
        <w:t>;</w:t>
      </w: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proofErr w:type="gramStart"/>
      <w:r w:rsidRPr="00783BCD">
        <w:rPr>
          <w:rFonts w:ascii="Times New Roman" w:hAnsi="Times New Roman" w:cs="Times New Roman"/>
          <w:sz w:val="28"/>
          <w:szCs w:val="28"/>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Благовещенского</w:t>
      </w:r>
      <w:r w:rsidR="004F60DA">
        <w:rPr>
          <w:rFonts w:ascii="Times New Roman" w:hAnsi="Times New Roman" w:cs="Times New Roman"/>
          <w:sz w:val="28"/>
          <w:szCs w:val="28"/>
        </w:rPr>
        <w:t xml:space="preserve"> муниципального округа</w:t>
      </w:r>
      <w:r w:rsidRPr="00783BCD">
        <w:rPr>
          <w:rFonts w:ascii="Times New Roman" w:hAnsi="Times New Roman" w:cs="Times New Roman"/>
          <w:sz w:val="28"/>
          <w:szCs w:val="28"/>
        </w:rPr>
        <w:t>,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rsidRPr="00783BCD">
        <w:rPr>
          <w:rFonts w:ascii="Times New Roman" w:hAnsi="Times New Roman" w:cs="Times New Roman"/>
          <w:sz w:val="28"/>
          <w:szCs w:val="28"/>
        </w:rPr>
        <w:t xml:space="preserve"> документов для замещения должности главы Благовещенского </w:t>
      </w:r>
      <w:r w:rsidR="00327F73">
        <w:rPr>
          <w:rFonts w:ascii="Times New Roman" w:hAnsi="Times New Roman" w:cs="Times New Roman"/>
          <w:sz w:val="28"/>
          <w:szCs w:val="28"/>
        </w:rPr>
        <w:t xml:space="preserve"> муниципального округа</w:t>
      </w:r>
      <w:r w:rsidRPr="00783BCD">
        <w:rPr>
          <w:rFonts w:ascii="Times New Roman" w:hAnsi="Times New Roman" w:cs="Times New Roman"/>
          <w:sz w:val="28"/>
          <w:szCs w:val="28"/>
        </w:rPr>
        <w:t>.</w:t>
      </w:r>
    </w:p>
    <w:p w:rsidR="00BA6136" w:rsidRDefault="00BA6136" w:rsidP="007437B0">
      <w:pPr>
        <w:pStyle w:val="ConsPlusNormal"/>
        <w:spacing w:before="220"/>
        <w:ind w:firstLine="539"/>
        <w:contextualSpacing/>
        <w:jc w:val="both"/>
        <w:rPr>
          <w:rFonts w:ascii="Times New Roman" w:hAnsi="Times New Roman" w:cs="Times New Roman"/>
          <w:sz w:val="28"/>
          <w:szCs w:val="28"/>
        </w:rPr>
      </w:pPr>
      <w:bookmarkStart w:id="5" w:name="P92"/>
      <w:bookmarkEnd w:id="5"/>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 xml:space="preserve">2.4. </w:t>
      </w:r>
      <w:proofErr w:type="gramStart"/>
      <w:r w:rsidRPr="00783BCD">
        <w:rPr>
          <w:rFonts w:ascii="Times New Roman" w:hAnsi="Times New Roman" w:cs="Times New Roman"/>
          <w:sz w:val="28"/>
          <w:szCs w:val="28"/>
        </w:rPr>
        <w:t xml:space="preserve">Кандидат при представлении сведений о доходах, предусмотренных </w:t>
      </w:r>
      <w:hyperlink w:anchor="P80" w:history="1">
        <w:r w:rsidRPr="00327F73">
          <w:rPr>
            <w:rFonts w:ascii="Times New Roman" w:hAnsi="Times New Roman" w:cs="Times New Roman"/>
            <w:color w:val="000000" w:themeColor="text1"/>
            <w:sz w:val="28"/>
            <w:szCs w:val="28"/>
          </w:rPr>
          <w:t>пунктом 2.3</w:t>
        </w:r>
      </w:hyperlink>
      <w:r w:rsidRPr="00327F73">
        <w:rPr>
          <w:rFonts w:ascii="Times New Roman" w:hAnsi="Times New Roman" w:cs="Times New Roman"/>
          <w:color w:val="000000" w:themeColor="text1"/>
          <w:sz w:val="28"/>
          <w:szCs w:val="28"/>
        </w:rPr>
        <w:t xml:space="preserve"> настоящего порядка, указывает сведения, предусмотренные </w:t>
      </w:r>
      <w:hyperlink r:id="rId14" w:history="1">
        <w:r w:rsidRPr="00327F73">
          <w:rPr>
            <w:rFonts w:ascii="Times New Roman" w:hAnsi="Times New Roman" w:cs="Times New Roman"/>
            <w:color w:val="000000" w:themeColor="text1"/>
            <w:sz w:val="28"/>
            <w:szCs w:val="28"/>
          </w:rPr>
          <w:t>частями 1</w:t>
        </w:r>
      </w:hyperlink>
      <w:r w:rsidRPr="00327F73">
        <w:rPr>
          <w:rFonts w:ascii="Times New Roman" w:hAnsi="Times New Roman" w:cs="Times New Roman"/>
          <w:color w:val="000000" w:themeColor="text1"/>
          <w:sz w:val="28"/>
          <w:szCs w:val="28"/>
        </w:rPr>
        <w:t xml:space="preserve"> и </w:t>
      </w:r>
      <w:hyperlink r:id="rId15" w:history="1">
        <w:r w:rsidRPr="00327F73">
          <w:rPr>
            <w:rFonts w:ascii="Times New Roman" w:hAnsi="Times New Roman" w:cs="Times New Roman"/>
            <w:color w:val="000000" w:themeColor="text1"/>
            <w:sz w:val="28"/>
            <w:szCs w:val="28"/>
          </w:rPr>
          <w:t>2 статьи 4</w:t>
        </w:r>
      </w:hyperlink>
      <w:r w:rsidRPr="00327F73">
        <w:rPr>
          <w:rFonts w:ascii="Times New Roman" w:hAnsi="Times New Roman" w:cs="Times New Roman"/>
          <w:color w:val="000000" w:themeColor="text1"/>
          <w:sz w:val="28"/>
          <w:szCs w:val="28"/>
        </w:rPr>
        <w:t xml:space="preserve"> Федера</w:t>
      </w:r>
      <w:r w:rsidR="00327F73">
        <w:rPr>
          <w:rFonts w:ascii="Times New Roman" w:hAnsi="Times New Roman" w:cs="Times New Roman"/>
          <w:color w:val="000000" w:themeColor="text1"/>
          <w:sz w:val="28"/>
          <w:szCs w:val="28"/>
        </w:rPr>
        <w:t>льного закона от 7 мая 2013 г. № 79-ФЗ «</w:t>
      </w:r>
      <w:r w:rsidRPr="00327F73">
        <w:rPr>
          <w:rFonts w:ascii="Times New Roman" w:hAnsi="Times New Roman" w:cs="Times New Roman"/>
          <w:color w:val="000000" w:themeColor="text1"/>
          <w:sz w:val="28"/>
          <w:szCs w:val="28"/>
        </w:rPr>
        <w:t>О запрете отдельным категориям лиц открывать и иметь счета (вклады), хранить наличные денежн</w:t>
      </w:r>
      <w:r w:rsidRPr="00783BCD">
        <w:rPr>
          <w:rFonts w:ascii="Times New Roman" w:hAnsi="Times New Roman" w:cs="Times New Roman"/>
          <w:sz w:val="28"/>
          <w:szCs w:val="28"/>
        </w:rPr>
        <w:t>ые средства и ценности в иностранных банках, расположенных за пределами территории Российской Федерации, владеть и (или) пользоваться иностра</w:t>
      </w:r>
      <w:r w:rsidR="00327F73">
        <w:rPr>
          <w:rFonts w:ascii="Times New Roman" w:hAnsi="Times New Roman" w:cs="Times New Roman"/>
          <w:sz w:val="28"/>
          <w:szCs w:val="28"/>
        </w:rPr>
        <w:t>нными финансовыми инструментами</w:t>
      </w:r>
      <w:proofErr w:type="gramEnd"/>
      <w:r w:rsidR="00327F73">
        <w:rPr>
          <w:rFonts w:ascii="Times New Roman" w:hAnsi="Times New Roman" w:cs="Times New Roman"/>
          <w:sz w:val="28"/>
          <w:szCs w:val="28"/>
        </w:rPr>
        <w:t>»</w:t>
      </w:r>
      <w:r w:rsidRPr="00783BCD">
        <w:rPr>
          <w:rFonts w:ascii="Times New Roman" w:hAnsi="Times New Roman" w:cs="Times New Roman"/>
          <w:sz w:val="28"/>
          <w:szCs w:val="28"/>
        </w:rPr>
        <w:t xml:space="preserve"> (о принадлежащем кандидатам, их супругам и несовершеннолетним детям недвижимом имуществе, находящемся за пределами территории Российской </w:t>
      </w:r>
      <w:r w:rsidRPr="00783BCD">
        <w:rPr>
          <w:rFonts w:ascii="Times New Roman" w:hAnsi="Times New Roman" w:cs="Times New Roman"/>
          <w:sz w:val="28"/>
          <w:szCs w:val="28"/>
        </w:rPr>
        <w:lastRenderedPageBreak/>
        <w:t xml:space="preserve">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 </w:t>
      </w:r>
      <w:proofErr w:type="gramStart"/>
      <w:r w:rsidRPr="00783BCD">
        <w:rPr>
          <w:rFonts w:ascii="Times New Roman" w:hAnsi="Times New Roman" w:cs="Times New Roman"/>
          <w:sz w:val="28"/>
          <w:szCs w:val="28"/>
        </w:rPr>
        <w:t>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BA6136" w:rsidRDefault="00BA6136" w:rsidP="007437B0">
      <w:pPr>
        <w:pStyle w:val="ConsPlusNormal"/>
        <w:spacing w:before="220"/>
        <w:ind w:firstLine="539"/>
        <w:contextualSpacing/>
        <w:jc w:val="both"/>
        <w:rPr>
          <w:rFonts w:ascii="Times New Roman" w:hAnsi="Times New Roman" w:cs="Times New Roman"/>
          <w:sz w:val="28"/>
          <w:szCs w:val="28"/>
        </w:rPr>
      </w:pP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2.5. Кандидат по своему усмотрению может представить другие документы или их копии, заверенные нотариально или кадровыми службами по месту работы, характеризующие его профессиональную деятельность.</w:t>
      </w:r>
    </w:p>
    <w:p w:rsidR="00BA6136" w:rsidRDefault="00BA6136" w:rsidP="007437B0">
      <w:pPr>
        <w:pStyle w:val="ConsPlusNormal"/>
        <w:spacing w:before="220"/>
        <w:ind w:firstLine="539"/>
        <w:contextualSpacing/>
        <w:jc w:val="both"/>
        <w:rPr>
          <w:rFonts w:ascii="Times New Roman" w:hAnsi="Times New Roman" w:cs="Times New Roman"/>
          <w:sz w:val="28"/>
          <w:szCs w:val="28"/>
        </w:rPr>
      </w:pP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2.6. До дня проведения конкурса кандидат имеет право на основании письменного заявления отказаться от участия в конкурсе.</w:t>
      </w:r>
    </w:p>
    <w:p w:rsidR="00BA6136" w:rsidRDefault="00BA6136" w:rsidP="007437B0">
      <w:pPr>
        <w:pStyle w:val="ConsPlusNormal"/>
        <w:spacing w:before="220"/>
        <w:ind w:firstLine="539"/>
        <w:contextualSpacing/>
        <w:jc w:val="both"/>
        <w:rPr>
          <w:rFonts w:ascii="Times New Roman" w:hAnsi="Times New Roman" w:cs="Times New Roman"/>
          <w:sz w:val="28"/>
          <w:szCs w:val="28"/>
        </w:rPr>
      </w:pP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2.7. Уполномоченный орган направляет:</w:t>
      </w:r>
    </w:p>
    <w:p w:rsidR="001D2304" w:rsidRPr="00327F73" w:rsidRDefault="001D2304" w:rsidP="007437B0">
      <w:pPr>
        <w:pStyle w:val="ConsPlusNormal"/>
        <w:spacing w:before="220"/>
        <w:ind w:firstLine="539"/>
        <w:contextualSpacing/>
        <w:jc w:val="both"/>
        <w:rPr>
          <w:rFonts w:ascii="Times New Roman" w:hAnsi="Times New Roman" w:cs="Times New Roman"/>
          <w:color w:val="000000" w:themeColor="text1"/>
          <w:sz w:val="28"/>
          <w:szCs w:val="28"/>
        </w:rPr>
      </w:pPr>
      <w:r w:rsidRPr="00783BCD">
        <w:rPr>
          <w:rFonts w:ascii="Times New Roman" w:hAnsi="Times New Roman" w:cs="Times New Roman"/>
          <w:sz w:val="28"/>
          <w:szCs w:val="28"/>
        </w:rPr>
        <w:t xml:space="preserve">сведения </w:t>
      </w:r>
      <w:r w:rsidRPr="00327F73">
        <w:rPr>
          <w:rFonts w:ascii="Times New Roman" w:hAnsi="Times New Roman" w:cs="Times New Roman"/>
          <w:color w:val="000000" w:themeColor="text1"/>
          <w:sz w:val="28"/>
          <w:szCs w:val="28"/>
        </w:rPr>
        <w:t xml:space="preserve">кандидатов, указанные в </w:t>
      </w:r>
      <w:hyperlink w:anchor="P92" w:history="1">
        <w:r w:rsidRPr="00327F73">
          <w:rPr>
            <w:rFonts w:ascii="Times New Roman" w:hAnsi="Times New Roman" w:cs="Times New Roman"/>
            <w:color w:val="000000" w:themeColor="text1"/>
            <w:sz w:val="28"/>
            <w:szCs w:val="28"/>
          </w:rPr>
          <w:t>пункте 2.4</w:t>
        </w:r>
      </w:hyperlink>
      <w:r w:rsidRPr="00327F73">
        <w:rPr>
          <w:rFonts w:ascii="Times New Roman" w:hAnsi="Times New Roman" w:cs="Times New Roman"/>
          <w:color w:val="000000" w:themeColor="text1"/>
          <w:sz w:val="28"/>
          <w:szCs w:val="28"/>
        </w:rPr>
        <w:t xml:space="preserve"> настоящего Порядка, в адрес губернатора Амурской области в течение </w:t>
      </w:r>
      <w:r w:rsidR="007C7460">
        <w:rPr>
          <w:rFonts w:ascii="Times New Roman" w:hAnsi="Times New Roman" w:cs="Times New Roman"/>
          <w:color w:val="000000" w:themeColor="text1"/>
          <w:sz w:val="28"/>
          <w:szCs w:val="28"/>
        </w:rPr>
        <w:t>2</w:t>
      </w:r>
      <w:r w:rsidRPr="00327F73">
        <w:rPr>
          <w:rFonts w:ascii="Times New Roman" w:hAnsi="Times New Roman" w:cs="Times New Roman"/>
          <w:color w:val="000000" w:themeColor="text1"/>
          <w:sz w:val="28"/>
          <w:szCs w:val="28"/>
        </w:rPr>
        <w:t xml:space="preserve"> рабочих дней со дня их представления (</w:t>
      </w:r>
      <w:hyperlink r:id="rId16" w:history="1">
        <w:r w:rsidRPr="00327F73">
          <w:rPr>
            <w:rFonts w:ascii="Times New Roman" w:hAnsi="Times New Roman" w:cs="Times New Roman"/>
            <w:color w:val="000000" w:themeColor="text1"/>
            <w:sz w:val="28"/>
            <w:szCs w:val="28"/>
          </w:rPr>
          <w:t>Закон</w:t>
        </w:r>
      </w:hyperlink>
      <w:r w:rsidRPr="00327F73">
        <w:rPr>
          <w:rFonts w:ascii="Times New Roman" w:hAnsi="Times New Roman" w:cs="Times New Roman"/>
          <w:color w:val="000000" w:themeColor="text1"/>
          <w:sz w:val="28"/>
          <w:szCs w:val="28"/>
        </w:rPr>
        <w:t xml:space="preserve"> Амурск</w:t>
      </w:r>
      <w:r w:rsidR="00327F73" w:rsidRPr="00327F73">
        <w:rPr>
          <w:rFonts w:ascii="Times New Roman" w:hAnsi="Times New Roman" w:cs="Times New Roman"/>
          <w:color w:val="000000" w:themeColor="text1"/>
          <w:sz w:val="28"/>
          <w:szCs w:val="28"/>
        </w:rPr>
        <w:t>ой области от 8 апреля 2009 г. № 191-ОЗ «</w:t>
      </w:r>
      <w:r w:rsidRPr="00327F73">
        <w:rPr>
          <w:rFonts w:ascii="Times New Roman" w:hAnsi="Times New Roman" w:cs="Times New Roman"/>
          <w:color w:val="000000" w:themeColor="text1"/>
          <w:sz w:val="28"/>
          <w:szCs w:val="28"/>
        </w:rPr>
        <w:t>О мерах по противодейств</w:t>
      </w:r>
      <w:r w:rsidR="00327F73" w:rsidRPr="00327F73">
        <w:rPr>
          <w:rFonts w:ascii="Times New Roman" w:hAnsi="Times New Roman" w:cs="Times New Roman"/>
          <w:color w:val="000000" w:themeColor="text1"/>
          <w:sz w:val="28"/>
          <w:szCs w:val="28"/>
        </w:rPr>
        <w:t>ию коррупции в Амурской области»</w:t>
      </w:r>
      <w:r w:rsidRPr="00327F73">
        <w:rPr>
          <w:rFonts w:ascii="Times New Roman" w:hAnsi="Times New Roman" w:cs="Times New Roman"/>
          <w:color w:val="000000" w:themeColor="text1"/>
          <w:sz w:val="28"/>
          <w:szCs w:val="28"/>
        </w:rPr>
        <w:t>);</w:t>
      </w: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327F73">
        <w:rPr>
          <w:rFonts w:ascii="Times New Roman" w:hAnsi="Times New Roman" w:cs="Times New Roman"/>
          <w:color w:val="000000" w:themeColor="text1"/>
          <w:sz w:val="28"/>
          <w:szCs w:val="28"/>
        </w:rPr>
        <w:t xml:space="preserve">документы кандидатов, указанные в </w:t>
      </w:r>
      <w:hyperlink w:anchor="P80" w:history="1">
        <w:r w:rsidRPr="00327F73">
          <w:rPr>
            <w:rFonts w:ascii="Times New Roman" w:hAnsi="Times New Roman" w:cs="Times New Roman"/>
            <w:color w:val="000000" w:themeColor="text1"/>
            <w:sz w:val="28"/>
            <w:szCs w:val="28"/>
          </w:rPr>
          <w:t>пунктах 2.3</w:t>
        </w:r>
      </w:hyperlink>
      <w:r w:rsidRPr="00327F73">
        <w:rPr>
          <w:rFonts w:ascii="Times New Roman" w:hAnsi="Times New Roman" w:cs="Times New Roman"/>
          <w:color w:val="000000" w:themeColor="text1"/>
          <w:sz w:val="28"/>
          <w:szCs w:val="28"/>
        </w:rPr>
        <w:t xml:space="preserve"> настоящего Порядка, в комиссию в течение 1 рабочего дня со дня приема документов</w:t>
      </w:r>
      <w:r w:rsidRPr="00783BCD">
        <w:rPr>
          <w:rFonts w:ascii="Times New Roman" w:hAnsi="Times New Roman" w:cs="Times New Roman"/>
          <w:sz w:val="28"/>
          <w:szCs w:val="28"/>
        </w:rPr>
        <w:t xml:space="preserve"> на конкурс.</w:t>
      </w:r>
    </w:p>
    <w:p w:rsidR="001D2304" w:rsidRPr="00783BCD" w:rsidRDefault="001D2304">
      <w:pPr>
        <w:pStyle w:val="ConsPlusNormal"/>
        <w:ind w:firstLine="540"/>
        <w:jc w:val="both"/>
        <w:rPr>
          <w:rFonts w:ascii="Times New Roman" w:hAnsi="Times New Roman" w:cs="Times New Roman"/>
          <w:sz w:val="28"/>
          <w:szCs w:val="28"/>
        </w:rPr>
      </w:pPr>
    </w:p>
    <w:p w:rsidR="001D2304" w:rsidRPr="00783BCD" w:rsidRDefault="001D2304">
      <w:pPr>
        <w:pStyle w:val="ConsPlusTitle"/>
        <w:jc w:val="center"/>
        <w:outlineLvl w:val="1"/>
        <w:rPr>
          <w:rFonts w:ascii="Times New Roman" w:hAnsi="Times New Roman" w:cs="Times New Roman"/>
          <w:sz w:val="28"/>
          <w:szCs w:val="28"/>
        </w:rPr>
      </w:pPr>
      <w:r w:rsidRPr="00783BCD">
        <w:rPr>
          <w:rFonts w:ascii="Times New Roman" w:hAnsi="Times New Roman" w:cs="Times New Roman"/>
          <w:sz w:val="28"/>
          <w:szCs w:val="28"/>
        </w:rPr>
        <w:t>III. Порядок формирования и полномочия комиссии</w:t>
      </w:r>
    </w:p>
    <w:p w:rsidR="001D2304" w:rsidRPr="00783BCD" w:rsidRDefault="001D2304">
      <w:pPr>
        <w:pStyle w:val="ConsPlusNormal"/>
        <w:ind w:firstLine="540"/>
        <w:jc w:val="both"/>
        <w:rPr>
          <w:rFonts w:ascii="Times New Roman" w:hAnsi="Times New Roman" w:cs="Times New Roman"/>
          <w:sz w:val="28"/>
          <w:szCs w:val="28"/>
        </w:rPr>
      </w:pPr>
    </w:p>
    <w:p w:rsidR="001D2304" w:rsidRPr="00783BCD" w:rsidRDefault="001D2304" w:rsidP="007437B0">
      <w:pPr>
        <w:pStyle w:val="ConsPlusNormal"/>
        <w:ind w:firstLine="540"/>
        <w:contextualSpacing/>
        <w:jc w:val="both"/>
        <w:rPr>
          <w:rFonts w:ascii="Times New Roman" w:hAnsi="Times New Roman" w:cs="Times New Roman"/>
          <w:sz w:val="28"/>
          <w:szCs w:val="28"/>
        </w:rPr>
      </w:pPr>
      <w:r w:rsidRPr="00783BCD">
        <w:rPr>
          <w:rFonts w:ascii="Times New Roman" w:hAnsi="Times New Roman" w:cs="Times New Roman"/>
          <w:sz w:val="28"/>
          <w:szCs w:val="28"/>
        </w:rPr>
        <w:t xml:space="preserve">3.1. Для проведения конкурса формируется комиссия в соответствии с настоящим Порядком в количестве 6 человек. При формировании комиссии половина членов комиссии назначается решением </w:t>
      </w:r>
      <w:r w:rsidR="00327F73">
        <w:rPr>
          <w:rFonts w:ascii="Times New Roman" w:hAnsi="Times New Roman" w:cs="Times New Roman"/>
          <w:sz w:val="28"/>
          <w:szCs w:val="28"/>
        </w:rPr>
        <w:t xml:space="preserve"> </w:t>
      </w:r>
      <w:r w:rsidR="00F4445E">
        <w:rPr>
          <w:rFonts w:ascii="Times New Roman" w:hAnsi="Times New Roman" w:cs="Times New Roman"/>
          <w:sz w:val="28"/>
          <w:szCs w:val="28"/>
        </w:rPr>
        <w:t>Совета</w:t>
      </w:r>
      <w:r w:rsidR="00327F73">
        <w:rPr>
          <w:rFonts w:ascii="Times New Roman" w:hAnsi="Times New Roman" w:cs="Times New Roman"/>
          <w:sz w:val="28"/>
          <w:szCs w:val="28"/>
        </w:rPr>
        <w:t xml:space="preserve"> округа</w:t>
      </w:r>
      <w:r w:rsidRPr="00783BCD">
        <w:rPr>
          <w:rFonts w:ascii="Times New Roman" w:hAnsi="Times New Roman" w:cs="Times New Roman"/>
          <w:sz w:val="28"/>
          <w:szCs w:val="28"/>
        </w:rPr>
        <w:t>, а другая половина - губернатором Амурской области.</w:t>
      </w:r>
    </w:p>
    <w:p w:rsidR="001D2304" w:rsidRPr="00783BCD" w:rsidRDefault="001D2304" w:rsidP="007437B0">
      <w:pPr>
        <w:pStyle w:val="ConsPlusNormal"/>
        <w:spacing w:before="220"/>
        <w:ind w:firstLine="540"/>
        <w:contextualSpacing/>
        <w:jc w:val="both"/>
        <w:rPr>
          <w:rFonts w:ascii="Times New Roman" w:hAnsi="Times New Roman" w:cs="Times New Roman"/>
          <w:sz w:val="28"/>
          <w:szCs w:val="28"/>
        </w:rPr>
      </w:pPr>
      <w:r w:rsidRPr="00783BCD">
        <w:rPr>
          <w:rFonts w:ascii="Times New Roman" w:hAnsi="Times New Roman" w:cs="Times New Roman"/>
          <w:sz w:val="28"/>
          <w:szCs w:val="28"/>
        </w:rPr>
        <w:t xml:space="preserve">Комиссия считается сформированной после принятия </w:t>
      </w:r>
      <w:r w:rsidR="00327F73">
        <w:rPr>
          <w:rFonts w:ascii="Times New Roman" w:hAnsi="Times New Roman" w:cs="Times New Roman"/>
          <w:sz w:val="28"/>
          <w:szCs w:val="28"/>
        </w:rPr>
        <w:t xml:space="preserve"> </w:t>
      </w:r>
      <w:r w:rsidRPr="00783BCD">
        <w:rPr>
          <w:rFonts w:ascii="Times New Roman" w:hAnsi="Times New Roman" w:cs="Times New Roman"/>
          <w:sz w:val="28"/>
          <w:szCs w:val="28"/>
        </w:rPr>
        <w:t>Советом</w:t>
      </w:r>
      <w:r w:rsidR="00327F73">
        <w:rPr>
          <w:rFonts w:ascii="Times New Roman" w:hAnsi="Times New Roman" w:cs="Times New Roman"/>
          <w:sz w:val="28"/>
          <w:szCs w:val="28"/>
        </w:rPr>
        <w:t xml:space="preserve"> округа</w:t>
      </w:r>
      <w:r w:rsidRPr="00783BCD">
        <w:rPr>
          <w:rFonts w:ascii="Times New Roman" w:hAnsi="Times New Roman" w:cs="Times New Roman"/>
          <w:sz w:val="28"/>
          <w:szCs w:val="28"/>
        </w:rPr>
        <w:t xml:space="preserve"> решения о назначении половины членов конкурсной комиссии и поступления в </w:t>
      </w:r>
      <w:r w:rsidR="00327F73">
        <w:rPr>
          <w:rFonts w:ascii="Times New Roman" w:hAnsi="Times New Roman" w:cs="Times New Roman"/>
          <w:sz w:val="28"/>
          <w:szCs w:val="28"/>
        </w:rPr>
        <w:t xml:space="preserve"> </w:t>
      </w:r>
      <w:r w:rsidRPr="00783BCD">
        <w:rPr>
          <w:rFonts w:ascii="Times New Roman" w:hAnsi="Times New Roman" w:cs="Times New Roman"/>
          <w:sz w:val="28"/>
          <w:szCs w:val="28"/>
        </w:rPr>
        <w:t xml:space="preserve"> Совет </w:t>
      </w:r>
      <w:r w:rsidR="00327F73">
        <w:rPr>
          <w:rFonts w:ascii="Times New Roman" w:hAnsi="Times New Roman" w:cs="Times New Roman"/>
          <w:sz w:val="28"/>
          <w:szCs w:val="28"/>
        </w:rPr>
        <w:t xml:space="preserve">округа </w:t>
      </w:r>
      <w:r w:rsidRPr="00783BCD">
        <w:rPr>
          <w:rFonts w:ascii="Times New Roman" w:hAnsi="Times New Roman" w:cs="Times New Roman"/>
          <w:sz w:val="28"/>
          <w:szCs w:val="28"/>
        </w:rPr>
        <w:t>документа о назначении губернатором Амурской области другой половины членов конкурсной комиссии.</w:t>
      </w:r>
    </w:p>
    <w:p w:rsidR="001D2304" w:rsidRPr="00783BCD" w:rsidRDefault="001D2304" w:rsidP="007437B0">
      <w:pPr>
        <w:pStyle w:val="ConsPlusNormal"/>
        <w:spacing w:before="220"/>
        <w:ind w:firstLine="540"/>
        <w:contextualSpacing/>
        <w:jc w:val="both"/>
        <w:rPr>
          <w:rFonts w:ascii="Times New Roman" w:hAnsi="Times New Roman" w:cs="Times New Roman"/>
          <w:sz w:val="28"/>
          <w:szCs w:val="28"/>
        </w:rPr>
      </w:pPr>
      <w:r w:rsidRPr="00783BCD">
        <w:rPr>
          <w:rFonts w:ascii="Times New Roman" w:hAnsi="Times New Roman" w:cs="Times New Roman"/>
          <w:sz w:val="28"/>
          <w:szCs w:val="28"/>
        </w:rPr>
        <w:t xml:space="preserve">Конкурсная комиссия осуществляет свои полномочия </w:t>
      </w:r>
      <w:proofErr w:type="gramStart"/>
      <w:r w:rsidRPr="00783BCD">
        <w:rPr>
          <w:rFonts w:ascii="Times New Roman" w:hAnsi="Times New Roman" w:cs="Times New Roman"/>
          <w:sz w:val="28"/>
          <w:szCs w:val="28"/>
        </w:rPr>
        <w:t xml:space="preserve">с момента ее формирования в правомочном составе до дня вступления в силу решения </w:t>
      </w:r>
      <w:r w:rsidR="00603A13">
        <w:rPr>
          <w:rFonts w:ascii="Times New Roman" w:hAnsi="Times New Roman" w:cs="Times New Roman"/>
          <w:sz w:val="28"/>
          <w:szCs w:val="28"/>
        </w:rPr>
        <w:t xml:space="preserve"> </w:t>
      </w:r>
      <w:r w:rsidRPr="00783BCD">
        <w:rPr>
          <w:rFonts w:ascii="Times New Roman" w:hAnsi="Times New Roman" w:cs="Times New Roman"/>
          <w:sz w:val="28"/>
          <w:szCs w:val="28"/>
        </w:rPr>
        <w:t xml:space="preserve"> Совета </w:t>
      </w:r>
      <w:r w:rsidR="00603A13">
        <w:rPr>
          <w:rFonts w:ascii="Times New Roman" w:hAnsi="Times New Roman" w:cs="Times New Roman"/>
          <w:sz w:val="28"/>
          <w:szCs w:val="28"/>
        </w:rPr>
        <w:t xml:space="preserve">округа </w:t>
      </w:r>
      <w:r w:rsidRPr="00783BCD">
        <w:rPr>
          <w:rFonts w:ascii="Times New Roman" w:hAnsi="Times New Roman" w:cs="Times New Roman"/>
          <w:sz w:val="28"/>
          <w:szCs w:val="28"/>
        </w:rPr>
        <w:t>об избрании</w:t>
      </w:r>
      <w:proofErr w:type="gramEnd"/>
      <w:r w:rsidRPr="00783BCD">
        <w:rPr>
          <w:rFonts w:ascii="Times New Roman" w:hAnsi="Times New Roman" w:cs="Times New Roman"/>
          <w:sz w:val="28"/>
          <w:szCs w:val="28"/>
        </w:rPr>
        <w:t xml:space="preserve"> главы Благовещенского </w:t>
      </w:r>
      <w:r w:rsidR="00603A13">
        <w:rPr>
          <w:rFonts w:ascii="Times New Roman" w:hAnsi="Times New Roman" w:cs="Times New Roman"/>
          <w:sz w:val="28"/>
          <w:szCs w:val="28"/>
        </w:rPr>
        <w:t xml:space="preserve"> муниципального округа</w:t>
      </w:r>
      <w:r w:rsidRPr="00783BCD">
        <w:rPr>
          <w:rFonts w:ascii="Times New Roman" w:hAnsi="Times New Roman" w:cs="Times New Roman"/>
          <w:sz w:val="28"/>
          <w:szCs w:val="28"/>
        </w:rPr>
        <w:t xml:space="preserve"> из числа кандидатов, представленных конкурсной комиссией по результатам конкурса. В случае признания конкурса несостоявшимся либо если ни один из кандидатов, представленных конкурсной комиссией по результатам конкурса, не будет избран главой Благовещенского </w:t>
      </w:r>
      <w:r w:rsidR="00603A13">
        <w:rPr>
          <w:rFonts w:ascii="Times New Roman" w:hAnsi="Times New Roman" w:cs="Times New Roman"/>
          <w:sz w:val="28"/>
          <w:szCs w:val="28"/>
        </w:rPr>
        <w:t xml:space="preserve"> муниципального округа</w:t>
      </w:r>
      <w:r w:rsidRPr="00783BCD">
        <w:rPr>
          <w:rFonts w:ascii="Times New Roman" w:hAnsi="Times New Roman" w:cs="Times New Roman"/>
          <w:sz w:val="28"/>
          <w:szCs w:val="28"/>
        </w:rPr>
        <w:t xml:space="preserve"> решением </w:t>
      </w:r>
      <w:r w:rsidR="00603A13">
        <w:rPr>
          <w:rFonts w:ascii="Times New Roman" w:hAnsi="Times New Roman" w:cs="Times New Roman"/>
          <w:sz w:val="28"/>
          <w:szCs w:val="28"/>
        </w:rPr>
        <w:t xml:space="preserve"> </w:t>
      </w:r>
      <w:r w:rsidRPr="00783BCD">
        <w:rPr>
          <w:rFonts w:ascii="Times New Roman" w:hAnsi="Times New Roman" w:cs="Times New Roman"/>
          <w:sz w:val="28"/>
          <w:szCs w:val="28"/>
        </w:rPr>
        <w:t xml:space="preserve"> Совета</w:t>
      </w:r>
      <w:r w:rsidR="00603A13">
        <w:rPr>
          <w:rFonts w:ascii="Times New Roman" w:hAnsi="Times New Roman" w:cs="Times New Roman"/>
          <w:sz w:val="28"/>
          <w:szCs w:val="28"/>
        </w:rPr>
        <w:t xml:space="preserve"> округа</w:t>
      </w:r>
      <w:r w:rsidRPr="00783BCD">
        <w:rPr>
          <w:rFonts w:ascii="Times New Roman" w:hAnsi="Times New Roman" w:cs="Times New Roman"/>
          <w:sz w:val="28"/>
          <w:szCs w:val="28"/>
        </w:rPr>
        <w:t>, формируется новая конкурсная комиссия.</w:t>
      </w:r>
    </w:p>
    <w:p w:rsidR="00BA6136" w:rsidRDefault="00BA6136" w:rsidP="007437B0">
      <w:pPr>
        <w:pStyle w:val="ConsPlusNormal"/>
        <w:spacing w:before="220"/>
        <w:ind w:firstLine="540"/>
        <w:contextualSpacing/>
        <w:jc w:val="both"/>
        <w:rPr>
          <w:rFonts w:ascii="Times New Roman" w:hAnsi="Times New Roman" w:cs="Times New Roman"/>
          <w:sz w:val="28"/>
          <w:szCs w:val="28"/>
        </w:rPr>
      </w:pPr>
      <w:bookmarkStart w:id="6" w:name="P104"/>
      <w:bookmarkEnd w:id="6"/>
    </w:p>
    <w:p w:rsidR="001D2304" w:rsidRPr="00783BCD" w:rsidRDefault="001D2304" w:rsidP="007437B0">
      <w:pPr>
        <w:pStyle w:val="ConsPlusNormal"/>
        <w:spacing w:before="220"/>
        <w:ind w:firstLine="540"/>
        <w:contextualSpacing/>
        <w:jc w:val="both"/>
        <w:rPr>
          <w:rFonts w:ascii="Times New Roman" w:hAnsi="Times New Roman" w:cs="Times New Roman"/>
          <w:sz w:val="28"/>
          <w:szCs w:val="28"/>
        </w:rPr>
      </w:pPr>
      <w:r w:rsidRPr="00783BCD">
        <w:rPr>
          <w:rFonts w:ascii="Times New Roman" w:hAnsi="Times New Roman" w:cs="Times New Roman"/>
          <w:sz w:val="28"/>
          <w:szCs w:val="28"/>
        </w:rPr>
        <w:t xml:space="preserve">3.2. Председатель </w:t>
      </w:r>
      <w:r w:rsidR="00603A13">
        <w:rPr>
          <w:rFonts w:ascii="Times New Roman" w:hAnsi="Times New Roman" w:cs="Times New Roman"/>
          <w:sz w:val="28"/>
          <w:szCs w:val="28"/>
        </w:rPr>
        <w:t xml:space="preserve"> </w:t>
      </w:r>
      <w:r w:rsidRPr="00783BCD">
        <w:rPr>
          <w:rFonts w:ascii="Times New Roman" w:hAnsi="Times New Roman" w:cs="Times New Roman"/>
          <w:sz w:val="28"/>
          <w:szCs w:val="28"/>
        </w:rPr>
        <w:t xml:space="preserve"> Совета </w:t>
      </w:r>
      <w:r w:rsidR="00603A13">
        <w:rPr>
          <w:rFonts w:ascii="Times New Roman" w:hAnsi="Times New Roman" w:cs="Times New Roman"/>
          <w:sz w:val="28"/>
          <w:szCs w:val="28"/>
        </w:rPr>
        <w:t xml:space="preserve"> округа </w:t>
      </w:r>
      <w:r w:rsidRPr="00783BCD">
        <w:rPr>
          <w:rFonts w:ascii="Times New Roman" w:hAnsi="Times New Roman" w:cs="Times New Roman"/>
          <w:sz w:val="28"/>
          <w:szCs w:val="28"/>
        </w:rPr>
        <w:t xml:space="preserve">не ранее чем за 90 дней и не </w:t>
      </w:r>
      <w:proofErr w:type="gramStart"/>
      <w:r w:rsidRPr="00783BCD">
        <w:rPr>
          <w:rFonts w:ascii="Times New Roman" w:hAnsi="Times New Roman" w:cs="Times New Roman"/>
          <w:sz w:val="28"/>
          <w:szCs w:val="28"/>
        </w:rPr>
        <w:t>позднее</w:t>
      </w:r>
      <w:proofErr w:type="gramEnd"/>
      <w:r w:rsidRPr="00783BCD">
        <w:rPr>
          <w:rFonts w:ascii="Times New Roman" w:hAnsi="Times New Roman" w:cs="Times New Roman"/>
          <w:sz w:val="28"/>
          <w:szCs w:val="28"/>
        </w:rPr>
        <w:t xml:space="preserve"> чем за 80 дней до даты истечения срока полномочий главы Благовещенского </w:t>
      </w:r>
      <w:r w:rsidR="00603A13">
        <w:rPr>
          <w:rFonts w:ascii="Times New Roman" w:hAnsi="Times New Roman" w:cs="Times New Roman"/>
          <w:sz w:val="28"/>
          <w:szCs w:val="28"/>
        </w:rPr>
        <w:t xml:space="preserve"> муниципального округа</w:t>
      </w:r>
      <w:r w:rsidRPr="00783BCD">
        <w:rPr>
          <w:rFonts w:ascii="Times New Roman" w:hAnsi="Times New Roman" w:cs="Times New Roman"/>
          <w:sz w:val="28"/>
          <w:szCs w:val="28"/>
        </w:rPr>
        <w:t xml:space="preserve"> с целью формирования комиссии:</w:t>
      </w:r>
    </w:p>
    <w:p w:rsidR="001D2304" w:rsidRPr="00783BCD" w:rsidRDefault="001D2304" w:rsidP="007437B0">
      <w:pPr>
        <w:pStyle w:val="ConsPlusNormal"/>
        <w:spacing w:before="220"/>
        <w:ind w:firstLine="540"/>
        <w:contextualSpacing/>
        <w:jc w:val="both"/>
        <w:rPr>
          <w:rFonts w:ascii="Times New Roman" w:hAnsi="Times New Roman" w:cs="Times New Roman"/>
          <w:sz w:val="28"/>
          <w:szCs w:val="28"/>
        </w:rPr>
      </w:pPr>
      <w:r w:rsidRPr="00783BCD">
        <w:rPr>
          <w:rFonts w:ascii="Times New Roman" w:hAnsi="Times New Roman" w:cs="Times New Roman"/>
          <w:sz w:val="28"/>
          <w:szCs w:val="28"/>
        </w:rPr>
        <w:lastRenderedPageBreak/>
        <w:t>направляет губернатору Амурской области предложение о назначении половины членов комиссии;</w:t>
      </w:r>
    </w:p>
    <w:p w:rsidR="001D2304" w:rsidRPr="00783BCD" w:rsidRDefault="001D2304" w:rsidP="007437B0">
      <w:pPr>
        <w:pStyle w:val="ConsPlusNormal"/>
        <w:spacing w:before="220"/>
        <w:ind w:firstLine="540"/>
        <w:contextualSpacing/>
        <w:jc w:val="both"/>
        <w:rPr>
          <w:rFonts w:ascii="Times New Roman" w:hAnsi="Times New Roman" w:cs="Times New Roman"/>
          <w:sz w:val="28"/>
          <w:szCs w:val="28"/>
        </w:rPr>
      </w:pPr>
      <w:r w:rsidRPr="00783BCD">
        <w:rPr>
          <w:rFonts w:ascii="Times New Roman" w:hAnsi="Times New Roman" w:cs="Times New Roman"/>
          <w:sz w:val="28"/>
          <w:szCs w:val="28"/>
        </w:rPr>
        <w:t xml:space="preserve">предлагает депутатам </w:t>
      </w:r>
      <w:r w:rsidR="00603A13">
        <w:rPr>
          <w:rFonts w:ascii="Times New Roman" w:hAnsi="Times New Roman" w:cs="Times New Roman"/>
          <w:sz w:val="28"/>
          <w:szCs w:val="28"/>
        </w:rPr>
        <w:t xml:space="preserve"> </w:t>
      </w:r>
      <w:r w:rsidRPr="00783BCD">
        <w:rPr>
          <w:rFonts w:ascii="Times New Roman" w:hAnsi="Times New Roman" w:cs="Times New Roman"/>
          <w:sz w:val="28"/>
          <w:szCs w:val="28"/>
        </w:rPr>
        <w:t xml:space="preserve"> Совета </w:t>
      </w:r>
      <w:r w:rsidR="00603A13">
        <w:rPr>
          <w:rFonts w:ascii="Times New Roman" w:hAnsi="Times New Roman" w:cs="Times New Roman"/>
          <w:sz w:val="28"/>
          <w:szCs w:val="28"/>
        </w:rPr>
        <w:t xml:space="preserve"> округа </w:t>
      </w:r>
      <w:r w:rsidRPr="00783BCD">
        <w:rPr>
          <w:rFonts w:ascii="Times New Roman" w:hAnsi="Times New Roman" w:cs="Times New Roman"/>
          <w:sz w:val="28"/>
          <w:szCs w:val="28"/>
        </w:rPr>
        <w:t xml:space="preserve">направить в </w:t>
      </w:r>
      <w:r w:rsidR="00603A13">
        <w:rPr>
          <w:rFonts w:ascii="Times New Roman" w:hAnsi="Times New Roman" w:cs="Times New Roman"/>
          <w:sz w:val="28"/>
          <w:szCs w:val="28"/>
        </w:rPr>
        <w:t xml:space="preserve"> </w:t>
      </w:r>
      <w:r w:rsidRPr="00783BCD">
        <w:rPr>
          <w:rFonts w:ascii="Times New Roman" w:hAnsi="Times New Roman" w:cs="Times New Roman"/>
          <w:sz w:val="28"/>
          <w:szCs w:val="28"/>
        </w:rPr>
        <w:t xml:space="preserve"> Совет</w:t>
      </w:r>
      <w:r w:rsidR="00603A13">
        <w:rPr>
          <w:rFonts w:ascii="Times New Roman" w:hAnsi="Times New Roman" w:cs="Times New Roman"/>
          <w:sz w:val="28"/>
          <w:szCs w:val="28"/>
        </w:rPr>
        <w:t xml:space="preserve"> округа</w:t>
      </w:r>
      <w:r w:rsidRPr="00783BCD">
        <w:rPr>
          <w:rFonts w:ascii="Times New Roman" w:hAnsi="Times New Roman" w:cs="Times New Roman"/>
          <w:sz w:val="28"/>
          <w:szCs w:val="28"/>
        </w:rPr>
        <w:t xml:space="preserve"> кандидатуры для назначения в состав комиссии.</w:t>
      </w:r>
    </w:p>
    <w:p w:rsidR="00BA6136" w:rsidRDefault="00BA6136" w:rsidP="007437B0">
      <w:pPr>
        <w:pStyle w:val="ConsPlusNormal"/>
        <w:spacing w:before="220"/>
        <w:ind w:firstLine="540"/>
        <w:contextualSpacing/>
        <w:jc w:val="both"/>
        <w:rPr>
          <w:rFonts w:ascii="Times New Roman" w:hAnsi="Times New Roman" w:cs="Times New Roman"/>
          <w:sz w:val="28"/>
          <w:szCs w:val="28"/>
        </w:rPr>
      </w:pPr>
    </w:p>
    <w:p w:rsidR="003540BE" w:rsidRDefault="001D2304" w:rsidP="007437B0">
      <w:pPr>
        <w:pStyle w:val="ConsPlusNormal"/>
        <w:spacing w:before="220"/>
        <w:ind w:firstLine="540"/>
        <w:contextualSpacing/>
        <w:jc w:val="both"/>
        <w:rPr>
          <w:rFonts w:ascii="Times New Roman" w:hAnsi="Times New Roman" w:cs="Times New Roman"/>
          <w:sz w:val="28"/>
          <w:szCs w:val="28"/>
        </w:rPr>
      </w:pPr>
      <w:r w:rsidRPr="00783BCD">
        <w:rPr>
          <w:rFonts w:ascii="Times New Roman" w:hAnsi="Times New Roman" w:cs="Times New Roman"/>
          <w:sz w:val="28"/>
          <w:szCs w:val="28"/>
        </w:rPr>
        <w:t xml:space="preserve">3.3. </w:t>
      </w:r>
      <w:proofErr w:type="gramStart"/>
      <w:r w:rsidR="00603A13">
        <w:rPr>
          <w:rFonts w:ascii="Times New Roman" w:hAnsi="Times New Roman" w:cs="Times New Roman"/>
          <w:sz w:val="28"/>
          <w:szCs w:val="28"/>
        </w:rPr>
        <w:t>В</w:t>
      </w:r>
      <w:r w:rsidR="00603A13" w:rsidRPr="00783BCD">
        <w:rPr>
          <w:rFonts w:ascii="Times New Roman" w:hAnsi="Times New Roman" w:cs="Times New Roman"/>
          <w:sz w:val="28"/>
          <w:szCs w:val="28"/>
        </w:rPr>
        <w:t xml:space="preserve"> случае </w:t>
      </w:r>
      <w:r w:rsidR="00603A13">
        <w:rPr>
          <w:rFonts w:ascii="Times New Roman" w:hAnsi="Times New Roman" w:cs="Times New Roman"/>
          <w:sz w:val="28"/>
          <w:szCs w:val="28"/>
        </w:rPr>
        <w:t>если глава Благовещенского муниципального округа избирается впервые с мо</w:t>
      </w:r>
      <w:r w:rsidR="003319D7">
        <w:rPr>
          <w:rFonts w:ascii="Times New Roman" w:hAnsi="Times New Roman" w:cs="Times New Roman"/>
          <w:sz w:val="28"/>
          <w:szCs w:val="28"/>
        </w:rPr>
        <w:t xml:space="preserve">мента  вступления в силу </w:t>
      </w:r>
      <w:r w:rsidR="003319D7" w:rsidRPr="00AC435F">
        <w:rPr>
          <w:rFonts w:ascii="Times New Roman" w:hAnsi="Times New Roman" w:cs="Times New Roman"/>
          <w:bCs/>
          <w:sz w:val="28"/>
          <w:szCs w:val="28"/>
        </w:rPr>
        <w:t>Закон</w:t>
      </w:r>
      <w:r w:rsidR="00115DB0">
        <w:rPr>
          <w:rFonts w:ascii="Times New Roman" w:hAnsi="Times New Roman" w:cs="Times New Roman"/>
          <w:bCs/>
          <w:sz w:val="28"/>
          <w:szCs w:val="28"/>
        </w:rPr>
        <w:t>а</w:t>
      </w:r>
      <w:r w:rsidR="003319D7">
        <w:rPr>
          <w:rFonts w:ascii="Times New Roman" w:hAnsi="Times New Roman" w:cs="Times New Roman"/>
          <w:bCs/>
          <w:sz w:val="28"/>
          <w:szCs w:val="28"/>
        </w:rPr>
        <w:t xml:space="preserve"> Амурской области от 26 мая </w:t>
      </w:r>
      <w:r w:rsidR="003319D7" w:rsidRPr="00AC435F">
        <w:rPr>
          <w:rFonts w:ascii="Times New Roman" w:hAnsi="Times New Roman" w:cs="Times New Roman"/>
          <w:bCs/>
          <w:sz w:val="28"/>
          <w:szCs w:val="28"/>
        </w:rPr>
        <w:t>2022 №  105-ОЗ «О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w:t>
      </w:r>
      <w:r w:rsidR="003319D7">
        <w:rPr>
          <w:rFonts w:ascii="Times New Roman" w:hAnsi="Times New Roman" w:cs="Times New Roman"/>
          <w:bCs/>
          <w:sz w:val="28"/>
          <w:szCs w:val="28"/>
        </w:rPr>
        <w:t xml:space="preserve"> </w:t>
      </w:r>
      <w:r w:rsidR="003319D7">
        <w:rPr>
          <w:rFonts w:ascii="Times New Roman" w:hAnsi="Times New Roman" w:cs="Times New Roman"/>
          <w:sz w:val="28"/>
          <w:szCs w:val="28"/>
        </w:rPr>
        <w:t xml:space="preserve"> </w:t>
      </w:r>
      <w:r w:rsidR="003540BE">
        <w:rPr>
          <w:rFonts w:ascii="Times New Roman" w:hAnsi="Times New Roman" w:cs="Times New Roman"/>
          <w:sz w:val="28"/>
          <w:szCs w:val="28"/>
        </w:rPr>
        <w:t>п</w:t>
      </w:r>
      <w:r w:rsidR="003540BE" w:rsidRPr="00783BCD">
        <w:rPr>
          <w:rFonts w:ascii="Times New Roman" w:hAnsi="Times New Roman" w:cs="Times New Roman"/>
          <w:sz w:val="28"/>
          <w:szCs w:val="28"/>
        </w:rPr>
        <w:t xml:space="preserve">редседатель </w:t>
      </w:r>
      <w:r w:rsidR="003540BE">
        <w:rPr>
          <w:rFonts w:ascii="Times New Roman" w:hAnsi="Times New Roman" w:cs="Times New Roman"/>
          <w:sz w:val="28"/>
          <w:szCs w:val="28"/>
        </w:rPr>
        <w:t xml:space="preserve"> </w:t>
      </w:r>
      <w:r w:rsidR="003540BE" w:rsidRPr="00783BCD">
        <w:rPr>
          <w:rFonts w:ascii="Times New Roman" w:hAnsi="Times New Roman" w:cs="Times New Roman"/>
          <w:sz w:val="28"/>
          <w:szCs w:val="28"/>
        </w:rPr>
        <w:t xml:space="preserve"> Совета </w:t>
      </w:r>
      <w:r w:rsidR="003540BE">
        <w:rPr>
          <w:rFonts w:ascii="Times New Roman" w:hAnsi="Times New Roman" w:cs="Times New Roman"/>
          <w:sz w:val="28"/>
          <w:szCs w:val="28"/>
        </w:rPr>
        <w:t>округа</w:t>
      </w:r>
      <w:r w:rsidR="00115DB0" w:rsidRPr="00115DB0">
        <w:rPr>
          <w:rFonts w:ascii="Times New Roman" w:hAnsi="Times New Roman" w:cs="Times New Roman"/>
          <w:sz w:val="28"/>
          <w:szCs w:val="28"/>
        </w:rPr>
        <w:t xml:space="preserve"> </w:t>
      </w:r>
      <w:r w:rsidR="00115DB0" w:rsidRPr="00783BCD">
        <w:rPr>
          <w:rFonts w:ascii="Times New Roman" w:hAnsi="Times New Roman" w:cs="Times New Roman"/>
          <w:sz w:val="28"/>
          <w:szCs w:val="28"/>
        </w:rPr>
        <w:t>с целью формирования комиссии</w:t>
      </w:r>
      <w:r w:rsidR="003540BE" w:rsidRPr="003540BE">
        <w:rPr>
          <w:rFonts w:ascii="Times New Roman" w:hAnsi="Times New Roman" w:cs="Times New Roman"/>
          <w:sz w:val="28"/>
          <w:szCs w:val="28"/>
        </w:rPr>
        <w:t xml:space="preserve"> </w:t>
      </w:r>
      <w:r w:rsidR="003540BE" w:rsidRPr="00783BCD">
        <w:rPr>
          <w:rFonts w:ascii="Times New Roman" w:hAnsi="Times New Roman" w:cs="Times New Roman"/>
          <w:sz w:val="28"/>
          <w:szCs w:val="28"/>
        </w:rPr>
        <w:t xml:space="preserve">осуществляет действия, </w:t>
      </w:r>
      <w:r w:rsidR="003540BE" w:rsidRPr="00115DB0">
        <w:rPr>
          <w:rFonts w:ascii="Times New Roman" w:hAnsi="Times New Roman" w:cs="Times New Roman"/>
          <w:color w:val="000000" w:themeColor="text1"/>
          <w:sz w:val="28"/>
          <w:szCs w:val="28"/>
        </w:rPr>
        <w:t xml:space="preserve">предусмотренные </w:t>
      </w:r>
      <w:hyperlink w:anchor="P104" w:history="1">
        <w:r w:rsidR="003540BE" w:rsidRPr="00115DB0">
          <w:rPr>
            <w:rFonts w:ascii="Times New Roman" w:hAnsi="Times New Roman" w:cs="Times New Roman"/>
            <w:color w:val="000000" w:themeColor="text1"/>
            <w:sz w:val="28"/>
            <w:szCs w:val="28"/>
          </w:rPr>
          <w:t>пунктом 3.2</w:t>
        </w:r>
      </w:hyperlink>
      <w:r w:rsidR="003540BE" w:rsidRPr="00115DB0">
        <w:rPr>
          <w:rFonts w:ascii="Times New Roman" w:hAnsi="Times New Roman" w:cs="Times New Roman"/>
          <w:color w:val="000000" w:themeColor="text1"/>
          <w:sz w:val="28"/>
          <w:szCs w:val="28"/>
        </w:rPr>
        <w:t xml:space="preserve"> настоящего</w:t>
      </w:r>
      <w:r w:rsidR="003540BE" w:rsidRPr="00783BCD">
        <w:rPr>
          <w:rFonts w:ascii="Times New Roman" w:hAnsi="Times New Roman" w:cs="Times New Roman"/>
          <w:sz w:val="28"/>
          <w:szCs w:val="28"/>
        </w:rPr>
        <w:t xml:space="preserve"> Порядка, не позднее 10 дней со дня</w:t>
      </w:r>
      <w:proofErr w:type="gramEnd"/>
      <w:r w:rsidR="003540BE">
        <w:rPr>
          <w:rFonts w:ascii="Times New Roman" w:hAnsi="Times New Roman" w:cs="Times New Roman"/>
          <w:sz w:val="28"/>
          <w:szCs w:val="28"/>
        </w:rPr>
        <w:t xml:space="preserve"> вступления</w:t>
      </w:r>
      <w:r w:rsidR="00115DB0">
        <w:rPr>
          <w:rFonts w:ascii="Times New Roman" w:hAnsi="Times New Roman" w:cs="Times New Roman"/>
          <w:sz w:val="28"/>
          <w:szCs w:val="28"/>
        </w:rPr>
        <w:t xml:space="preserve"> в силу настоящего порядка.</w:t>
      </w:r>
    </w:p>
    <w:p w:rsidR="00BA6136" w:rsidRDefault="00BA6136" w:rsidP="007437B0">
      <w:pPr>
        <w:pStyle w:val="ConsPlusNormal"/>
        <w:spacing w:before="220"/>
        <w:ind w:firstLine="540"/>
        <w:contextualSpacing/>
        <w:jc w:val="both"/>
        <w:rPr>
          <w:rFonts w:ascii="Times New Roman" w:hAnsi="Times New Roman" w:cs="Times New Roman"/>
          <w:sz w:val="28"/>
          <w:szCs w:val="28"/>
        </w:rPr>
      </w:pPr>
    </w:p>
    <w:p w:rsidR="001D2304" w:rsidRPr="00783BCD" w:rsidRDefault="00115DB0" w:rsidP="007437B0">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3.4. В случае </w:t>
      </w:r>
      <w:r w:rsidR="001D2304" w:rsidRPr="00783BCD">
        <w:rPr>
          <w:rFonts w:ascii="Times New Roman" w:hAnsi="Times New Roman" w:cs="Times New Roman"/>
          <w:sz w:val="28"/>
          <w:szCs w:val="28"/>
        </w:rPr>
        <w:t xml:space="preserve">досрочного прекращения полномочий главы Благовещенского </w:t>
      </w:r>
      <w:r>
        <w:rPr>
          <w:rFonts w:ascii="Times New Roman" w:hAnsi="Times New Roman" w:cs="Times New Roman"/>
          <w:sz w:val="28"/>
          <w:szCs w:val="28"/>
        </w:rPr>
        <w:t xml:space="preserve"> муниципального округа п</w:t>
      </w:r>
      <w:r w:rsidRPr="00783BCD">
        <w:rPr>
          <w:rFonts w:ascii="Times New Roman" w:hAnsi="Times New Roman" w:cs="Times New Roman"/>
          <w:sz w:val="28"/>
          <w:szCs w:val="28"/>
        </w:rPr>
        <w:t xml:space="preserve">редседатель </w:t>
      </w:r>
      <w:r>
        <w:rPr>
          <w:rFonts w:ascii="Times New Roman" w:hAnsi="Times New Roman" w:cs="Times New Roman"/>
          <w:sz w:val="28"/>
          <w:szCs w:val="28"/>
        </w:rPr>
        <w:t xml:space="preserve"> </w:t>
      </w:r>
      <w:r w:rsidRPr="00783BCD">
        <w:rPr>
          <w:rFonts w:ascii="Times New Roman" w:hAnsi="Times New Roman" w:cs="Times New Roman"/>
          <w:sz w:val="28"/>
          <w:szCs w:val="28"/>
        </w:rPr>
        <w:t xml:space="preserve"> Совета </w:t>
      </w:r>
      <w:r>
        <w:rPr>
          <w:rFonts w:ascii="Times New Roman" w:hAnsi="Times New Roman" w:cs="Times New Roman"/>
          <w:sz w:val="28"/>
          <w:szCs w:val="28"/>
        </w:rPr>
        <w:t>округа</w:t>
      </w:r>
      <w:r w:rsidRPr="00115DB0">
        <w:rPr>
          <w:rFonts w:ascii="Times New Roman" w:hAnsi="Times New Roman" w:cs="Times New Roman"/>
          <w:sz w:val="28"/>
          <w:szCs w:val="28"/>
        </w:rPr>
        <w:t xml:space="preserve"> </w:t>
      </w:r>
      <w:r w:rsidRPr="00783BCD">
        <w:rPr>
          <w:rFonts w:ascii="Times New Roman" w:hAnsi="Times New Roman" w:cs="Times New Roman"/>
          <w:sz w:val="28"/>
          <w:szCs w:val="28"/>
        </w:rPr>
        <w:t>с целью формирования комиссии</w:t>
      </w:r>
      <w:r w:rsidRPr="003540BE">
        <w:rPr>
          <w:rFonts w:ascii="Times New Roman" w:hAnsi="Times New Roman" w:cs="Times New Roman"/>
          <w:sz w:val="28"/>
          <w:szCs w:val="28"/>
        </w:rPr>
        <w:t xml:space="preserve"> </w:t>
      </w:r>
      <w:r w:rsidRPr="00783BCD">
        <w:rPr>
          <w:rFonts w:ascii="Times New Roman" w:hAnsi="Times New Roman" w:cs="Times New Roman"/>
          <w:sz w:val="28"/>
          <w:szCs w:val="28"/>
        </w:rPr>
        <w:t xml:space="preserve">осуществляет действия, </w:t>
      </w:r>
      <w:r w:rsidRPr="00115DB0">
        <w:rPr>
          <w:rFonts w:ascii="Times New Roman" w:hAnsi="Times New Roman" w:cs="Times New Roman"/>
          <w:color w:val="000000" w:themeColor="text1"/>
          <w:sz w:val="28"/>
          <w:szCs w:val="28"/>
        </w:rPr>
        <w:t xml:space="preserve">предусмотренные </w:t>
      </w:r>
      <w:hyperlink w:anchor="P104" w:history="1">
        <w:r w:rsidRPr="00115DB0">
          <w:rPr>
            <w:rFonts w:ascii="Times New Roman" w:hAnsi="Times New Roman" w:cs="Times New Roman"/>
            <w:color w:val="000000" w:themeColor="text1"/>
            <w:sz w:val="28"/>
            <w:szCs w:val="28"/>
          </w:rPr>
          <w:t>пунктом 3.2</w:t>
        </w:r>
      </w:hyperlink>
      <w:r w:rsidRPr="00115DB0">
        <w:rPr>
          <w:rFonts w:ascii="Times New Roman" w:hAnsi="Times New Roman" w:cs="Times New Roman"/>
          <w:color w:val="000000" w:themeColor="text1"/>
          <w:sz w:val="28"/>
          <w:szCs w:val="28"/>
        </w:rPr>
        <w:t xml:space="preserve"> настоящего</w:t>
      </w:r>
      <w:r w:rsidRPr="00783BCD">
        <w:rPr>
          <w:rFonts w:ascii="Times New Roman" w:hAnsi="Times New Roman" w:cs="Times New Roman"/>
          <w:sz w:val="28"/>
          <w:szCs w:val="28"/>
        </w:rPr>
        <w:t xml:space="preserve"> Порядка, не позднее 10 дней со дня</w:t>
      </w:r>
      <w:r>
        <w:rPr>
          <w:rFonts w:ascii="Times New Roman" w:hAnsi="Times New Roman" w:cs="Times New Roman"/>
          <w:sz w:val="28"/>
          <w:szCs w:val="28"/>
        </w:rPr>
        <w:t xml:space="preserve">  </w:t>
      </w:r>
      <w:r w:rsidR="001D2304" w:rsidRPr="00783BCD">
        <w:rPr>
          <w:rFonts w:ascii="Times New Roman" w:hAnsi="Times New Roman" w:cs="Times New Roman"/>
          <w:sz w:val="28"/>
          <w:szCs w:val="28"/>
        </w:rPr>
        <w:t xml:space="preserve"> прекращения полномочий главы Благовещенского</w:t>
      </w:r>
      <w:r w:rsidR="004F60DA">
        <w:rPr>
          <w:rFonts w:ascii="Times New Roman" w:hAnsi="Times New Roman" w:cs="Times New Roman"/>
          <w:sz w:val="28"/>
          <w:szCs w:val="28"/>
        </w:rPr>
        <w:t xml:space="preserve"> муниципального округа</w:t>
      </w:r>
      <w:r w:rsidR="001D2304" w:rsidRPr="00783BCD">
        <w:rPr>
          <w:rFonts w:ascii="Times New Roman" w:hAnsi="Times New Roman" w:cs="Times New Roman"/>
          <w:sz w:val="28"/>
          <w:szCs w:val="28"/>
        </w:rPr>
        <w:t>.</w:t>
      </w:r>
    </w:p>
    <w:p w:rsidR="00BA6136" w:rsidRDefault="00BA6136" w:rsidP="007437B0">
      <w:pPr>
        <w:pStyle w:val="ConsPlusNormal"/>
        <w:spacing w:before="220"/>
        <w:ind w:firstLine="540"/>
        <w:contextualSpacing/>
        <w:jc w:val="both"/>
        <w:rPr>
          <w:rFonts w:ascii="Times New Roman" w:hAnsi="Times New Roman" w:cs="Times New Roman"/>
          <w:sz w:val="28"/>
          <w:szCs w:val="28"/>
        </w:rPr>
      </w:pPr>
    </w:p>
    <w:p w:rsidR="001D2304" w:rsidRPr="00783BCD" w:rsidRDefault="00115DB0" w:rsidP="007437B0">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3.5. </w:t>
      </w:r>
      <w:r w:rsidR="001D2304" w:rsidRPr="00783BCD">
        <w:rPr>
          <w:rFonts w:ascii="Times New Roman" w:hAnsi="Times New Roman" w:cs="Times New Roman"/>
          <w:sz w:val="28"/>
          <w:szCs w:val="28"/>
        </w:rPr>
        <w:t xml:space="preserve">В связи с признанием конкурса по отбору кандидатур на должность главы Благовещенского </w:t>
      </w:r>
      <w:r>
        <w:rPr>
          <w:rFonts w:ascii="Times New Roman" w:hAnsi="Times New Roman" w:cs="Times New Roman"/>
          <w:sz w:val="28"/>
          <w:szCs w:val="28"/>
        </w:rPr>
        <w:t xml:space="preserve"> муниципального округа</w:t>
      </w:r>
      <w:r w:rsidR="001D2304" w:rsidRPr="00783BCD">
        <w:rPr>
          <w:rFonts w:ascii="Times New Roman" w:hAnsi="Times New Roman" w:cs="Times New Roman"/>
          <w:sz w:val="28"/>
          <w:szCs w:val="28"/>
        </w:rPr>
        <w:t xml:space="preserve"> несостоявшимся, председатель </w:t>
      </w:r>
      <w:r>
        <w:rPr>
          <w:rFonts w:ascii="Times New Roman" w:hAnsi="Times New Roman" w:cs="Times New Roman"/>
          <w:sz w:val="28"/>
          <w:szCs w:val="28"/>
        </w:rPr>
        <w:t xml:space="preserve"> </w:t>
      </w:r>
      <w:r w:rsidR="001D2304" w:rsidRPr="00783BCD">
        <w:rPr>
          <w:rFonts w:ascii="Times New Roman" w:hAnsi="Times New Roman" w:cs="Times New Roman"/>
          <w:sz w:val="28"/>
          <w:szCs w:val="28"/>
        </w:rPr>
        <w:t>Совета</w:t>
      </w:r>
      <w:r>
        <w:rPr>
          <w:rFonts w:ascii="Times New Roman" w:hAnsi="Times New Roman" w:cs="Times New Roman"/>
          <w:sz w:val="28"/>
          <w:szCs w:val="28"/>
        </w:rPr>
        <w:t xml:space="preserve"> округа</w:t>
      </w:r>
      <w:r w:rsidR="001D2304" w:rsidRPr="00783BCD">
        <w:rPr>
          <w:rFonts w:ascii="Times New Roman" w:hAnsi="Times New Roman" w:cs="Times New Roman"/>
          <w:sz w:val="28"/>
          <w:szCs w:val="28"/>
        </w:rPr>
        <w:t xml:space="preserve"> с </w:t>
      </w:r>
      <w:r w:rsidR="001D2304" w:rsidRPr="00115DB0">
        <w:rPr>
          <w:rFonts w:ascii="Times New Roman" w:hAnsi="Times New Roman" w:cs="Times New Roman"/>
          <w:color w:val="000000" w:themeColor="text1"/>
          <w:sz w:val="28"/>
          <w:szCs w:val="28"/>
        </w:rPr>
        <w:t xml:space="preserve">целью формирования комиссии осуществляет действия, предусмотренные </w:t>
      </w:r>
      <w:hyperlink w:anchor="P104" w:history="1">
        <w:r w:rsidR="001D2304" w:rsidRPr="00115DB0">
          <w:rPr>
            <w:rFonts w:ascii="Times New Roman" w:hAnsi="Times New Roman" w:cs="Times New Roman"/>
            <w:color w:val="000000" w:themeColor="text1"/>
            <w:sz w:val="28"/>
            <w:szCs w:val="28"/>
          </w:rPr>
          <w:t>пунктом 3.2</w:t>
        </w:r>
      </w:hyperlink>
      <w:r w:rsidR="001D2304" w:rsidRPr="00115DB0">
        <w:rPr>
          <w:rFonts w:ascii="Times New Roman" w:hAnsi="Times New Roman" w:cs="Times New Roman"/>
          <w:color w:val="000000" w:themeColor="text1"/>
          <w:sz w:val="28"/>
          <w:szCs w:val="28"/>
        </w:rPr>
        <w:t xml:space="preserve"> настоящего Порядка, не позднее 10 дней со дня принятия решения о признании</w:t>
      </w:r>
      <w:r w:rsidR="001D2304" w:rsidRPr="00783BCD">
        <w:rPr>
          <w:rFonts w:ascii="Times New Roman" w:hAnsi="Times New Roman" w:cs="Times New Roman"/>
          <w:sz w:val="28"/>
          <w:szCs w:val="28"/>
        </w:rPr>
        <w:t xml:space="preserve"> конкурса несостоявшимся.</w:t>
      </w:r>
    </w:p>
    <w:p w:rsidR="00BA6136" w:rsidRDefault="00BA6136" w:rsidP="007437B0">
      <w:pPr>
        <w:pStyle w:val="ConsPlusNormal"/>
        <w:spacing w:before="220"/>
        <w:ind w:firstLine="540"/>
        <w:contextualSpacing/>
        <w:jc w:val="both"/>
        <w:rPr>
          <w:rFonts w:ascii="Times New Roman" w:hAnsi="Times New Roman" w:cs="Times New Roman"/>
          <w:sz w:val="28"/>
          <w:szCs w:val="28"/>
        </w:rPr>
      </w:pPr>
    </w:p>
    <w:p w:rsidR="001D2304" w:rsidRPr="00783BCD" w:rsidRDefault="001D2304" w:rsidP="007437B0">
      <w:pPr>
        <w:pStyle w:val="ConsPlusNormal"/>
        <w:spacing w:before="220"/>
        <w:ind w:firstLine="540"/>
        <w:contextualSpacing/>
        <w:jc w:val="both"/>
        <w:rPr>
          <w:rFonts w:ascii="Times New Roman" w:hAnsi="Times New Roman" w:cs="Times New Roman"/>
          <w:sz w:val="28"/>
          <w:szCs w:val="28"/>
        </w:rPr>
      </w:pPr>
      <w:r w:rsidRPr="00783BCD">
        <w:rPr>
          <w:rFonts w:ascii="Times New Roman" w:hAnsi="Times New Roman" w:cs="Times New Roman"/>
          <w:sz w:val="28"/>
          <w:szCs w:val="28"/>
        </w:rPr>
        <w:t>3.</w:t>
      </w:r>
      <w:r w:rsidR="0057269F">
        <w:rPr>
          <w:rFonts w:ascii="Times New Roman" w:hAnsi="Times New Roman" w:cs="Times New Roman"/>
          <w:sz w:val="28"/>
          <w:szCs w:val="28"/>
        </w:rPr>
        <w:t>6</w:t>
      </w:r>
      <w:r w:rsidRPr="00783BCD">
        <w:rPr>
          <w:rFonts w:ascii="Times New Roman" w:hAnsi="Times New Roman" w:cs="Times New Roman"/>
          <w:sz w:val="28"/>
          <w:szCs w:val="28"/>
        </w:rPr>
        <w:t xml:space="preserve">. Состав комиссии, назначаемый решением </w:t>
      </w:r>
      <w:r w:rsidR="002F40B3">
        <w:rPr>
          <w:rFonts w:ascii="Times New Roman" w:hAnsi="Times New Roman" w:cs="Times New Roman"/>
          <w:sz w:val="28"/>
          <w:szCs w:val="28"/>
        </w:rPr>
        <w:t xml:space="preserve"> </w:t>
      </w:r>
      <w:r w:rsidRPr="00783BCD">
        <w:rPr>
          <w:rFonts w:ascii="Times New Roman" w:hAnsi="Times New Roman" w:cs="Times New Roman"/>
          <w:sz w:val="28"/>
          <w:szCs w:val="28"/>
        </w:rPr>
        <w:t xml:space="preserve"> Совета</w:t>
      </w:r>
      <w:r w:rsidR="002F40B3">
        <w:rPr>
          <w:rFonts w:ascii="Times New Roman" w:hAnsi="Times New Roman" w:cs="Times New Roman"/>
          <w:sz w:val="28"/>
          <w:szCs w:val="28"/>
        </w:rPr>
        <w:t xml:space="preserve"> округа</w:t>
      </w:r>
      <w:r w:rsidRPr="00783BCD">
        <w:rPr>
          <w:rFonts w:ascii="Times New Roman" w:hAnsi="Times New Roman" w:cs="Times New Roman"/>
          <w:sz w:val="28"/>
          <w:szCs w:val="28"/>
        </w:rPr>
        <w:t xml:space="preserve">, формируется из кандидатур, предложенных депутатами </w:t>
      </w:r>
      <w:r w:rsidR="002F40B3">
        <w:rPr>
          <w:rFonts w:ascii="Times New Roman" w:hAnsi="Times New Roman" w:cs="Times New Roman"/>
          <w:sz w:val="28"/>
          <w:szCs w:val="28"/>
        </w:rPr>
        <w:t xml:space="preserve"> </w:t>
      </w:r>
      <w:r w:rsidRPr="00783BCD">
        <w:rPr>
          <w:rFonts w:ascii="Times New Roman" w:hAnsi="Times New Roman" w:cs="Times New Roman"/>
          <w:sz w:val="28"/>
          <w:szCs w:val="28"/>
        </w:rPr>
        <w:t>Совета</w:t>
      </w:r>
      <w:r w:rsidR="002F40B3">
        <w:rPr>
          <w:rFonts w:ascii="Times New Roman" w:hAnsi="Times New Roman" w:cs="Times New Roman"/>
          <w:sz w:val="28"/>
          <w:szCs w:val="28"/>
        </w:rPr>
        <w:t xml:space="preserve"> округа</w:t>
      </w:r>
      <w:r w:rsidRPr="00783BCD">
        <w:rPr>
          <w:rFonts w:ascii="Times New Roman" w:hAnsi="Times New Roman" w:cs="Times New Roman"/>
          <w:sz w:val="28"/>
          <w:szCs w:val="28"/>
        </w:rPr>
        <w:t xml:space="preserve">. Депутат </w:t>
      </w:r>
      <w:r w:rsidR="002F40B3">
        <w:rPr>
          <w:rFonts w:ascii="Times New Roman" w:hAnsi="Times New Roman" w:cs="Times New Roman"/>
          <w:sz w:val="28"/>
          <w:szCs w:val="28"/>
        </w:rPr>
        <w:t xml:space="preserve"> </w:t>
      </w:r>
      <w:r w:rsidRPr="00783BCD">
        <w:rPr>
          <w:rFonts w:ascii="Times New Roman" w:hAnsi="Times New Roman" w:cs="Times New Roman"/>
          <w:sz w:val="28"/>
          <w:szCs w:val="28"/>
        </w:rPr>
        <w:t xml:space="preserve"> Совета</w:t>
      </w:r>
      <w:r w:rsidR="002F40B3">
        <w:rPr>
          <w:rFonts w:ascii="Times New Roman" w:hAnsi="Times New Roman" w:cs="Times New Roman"/>
          <w:sz w:val="28"/>
          <w:szCs w:val="28"/>
        </w:rPr>
        <w:t xml:space="preserve"> округа</w:t>
      </w:r>
      <w:r w:rsidRPr="00783BCD">
        <w:rPr>
          <w:rFonts w:ascii="Times New Roman" w:hAnsi="Times New Roman" w:cs="Times New Roman"/>
          <w:sz w:val="28"/>
          <w:szCs w:val="28"/>
        </w:rPr>
        <w:t xml:space="preserve"> вправе предложить одну кандидатуру в состав комиссии.</w:t>
      </w:r>
    </w:p>
    <w:p w:rsidR="001D2304" w:rsidRPr="00783BCD" w:rsidRDefault="001D2304" w:rsidP="007437B0">
      <w:pPr>
        <w:pStyle w:val="ConsPlusNormal"/>
        <w:spacing w:before="220"/>
        <w:ind w:firstLine="540"/>
        <w:contextualSpacing/>
        <w:jc w:val="both"/>
        <w:rPr>
          <w:rFonts w:ascii="Times New Roman" w:hAnsi="Times New Roman" w:cs="Times New Roman"/>
          <w:sz w:val="28"/>
          <w:szCs w:val="28"/>
        </w:rPr>
      </w:pPr>
      <w:r w:rsidRPr="00783BCD">
        <w:rPr>
          <w:rFonts w:ascii="Times New Roman" w:hAnsi="Times New Roman" w:cs="Times New Roman"/>
          <w:sz w:val="28"/>
          <w:szCs w:val="28"/>
        </w:rPr>
        <w:t>Членами комиссии не могут быть:</w:t>
      </w:r>
    </w:p>
    <w:p w:rsidR="001D2304" w:rsidRPr="00783BCD" w:rsidRDefault="001D2304" w:rsidP="007437B0">
      <w:pPr>
        <w:pStyle w:val="ConsPlusNormal"/>
        <w:spacing w:before="220"/>
        <w:ind w:firstLine="540"/>
        <w:contextualSpacing/>
        <w:jc w:val="both"/>
        <w:rPr>
          <w:rFonts w:ascii="Times New Roman" w:hAnsi="Times New Roman" w:cs="Times New Roman"/>
          <w:sz w:val="28"/>
          <w:szCs w:val="28"/>
        </w:rPr>
      </w:pPr>
      <w:r w:rsidRPr="00783BCD">
        <w:rPr>
          <w:rFonts w:ascii="Times New Roman" w:hAnsi="Times New Roman" w:cs="Times New Roman"/>
          <w:sz w:val="28"/>
          <w:szCs w:val="28"/>
        </w:rPr>
        <w:t xml:space="preserve">1) депутаты </w:t>
      </w:r>
      <w:r w:rsidR="002F40B3">
        <w:rPr>
          <w:rFonts w:ascii="Times New Roman" w:hAnsi="Times New Roman" w:cs="Times New Roman"/>
          <w:sz w:val="28"/>
          <w:szCs w:val="28"/>
        </w:rPr>
        <w:t xml:space="preserve">  </w:t>
      </w:r>
      <w:r w:rsidRPr="00783BCD">
        <w:rPr>
          <w:rFonts w:ascii="Times New Roman" w:hAnsi="Times New Roman" w:cs="Times New Roman"/>
          <w:sz w:val="28"/>
          <w:szCs w:val="28"/>
        </w:rPr>
        <w:t>Совета</w:t>
      </w:r>
      <w:r w:rsidR="002F40B3">
        <w:rPr>
          <w:rFonts w:ascii="Times New Roman" w:hAnsi="Times New Roman" w:cs="Times New Roman"/>
          <w:sz w:val="28"/>
          <w:szCs w:val="28"/>
        </w:rPr>
        <w:t xml:space="preserve"> округа</w:t>
      </w:r>
      <w:r w:rsidRPr="00783BCD">
        <w:rPr>
          <w:rFonts w:ascii="Times New Roman" w:hAnsi="Times New Roman" w:cs="Times New Roman"/>
          <w:sz w:val="28"/>
          <w:szCs w:val="28"/>
        </w:rPr>
        <w:t>;</w:t>
      </w:r>
    </w:p>
    <w:p w:rsidR="001D2304" w:rsidRPr="00783BCD" w:rsidRDefault="001D2304" w:rsidP="007437B0">
      <w:pPr>
        <w:pStyle w:val="ConsPlusNormal"/>
        <w:spacing w:before="220"/>
        <w:ind w:firstLine="540"/>
        <w:contextualSpacing/>
        <w:jc w:val="both"/>
        <w:rPr>
          <w:rFonts w:ascii="Times New Roman" w:hAnsi="Times New Roman" w:cs="Times New Roman"/>
          <w:sz w:val="28"/>
          <w:szCs w:val="28"/>
        </w:rPr>
      </w:pPr>
      <w:r w:rsidRPr="00783BCD">
        <w:rPr>
          <w:rFonts w:ascii="Times New Roman" w:hAnsi="Times New Roman" w:cs="Times New Roman"/>
          <w:sz w:val="28"/>
          <w:szCs w:val="28"/>
        </w:rPr>
        <w:t>2) лица, не имеющие гражданства Российской Федерации;</w:t>
      </w:r>
    </w:p>
    <w:p w:rsidR="001D2304" w:rsidRPr="00783BCD" w:rsidRDefault="001D2304" w:rsidP="007437B0">
      <w:pPr>
        <w:pStyle w:val="ConsPlusNormal"/>
        <w:spacing w:before="220"/>
        <w:ind w:firstLine="540"/>
        <w:contextualSpacing/>
        <w:jc w:val="both"/>
        <w:rPr>
          <w:rFonts w:ascii="Times New Roman" w:hAnsi="Times New Roman" w:cs="Times New Roman"/>
          <w:sz w:val="28"/>
          <w:szCs w:val="28"/>
        </w:rPr>
      </w:pPr>
      <w:r w:rsidRPr="00783BCD">
        <w:rPr>
          <w:rFonts w:ascii="Times New Roman" w:hAnsi="Times New Roman" w:cs="Times New Roman"/>
          <w:sz w:val="28"/>
          <w:szCs w:val="28"/>
        </w:rPr>
        <w:t>3) граждане, признанные недееспособными или ограниченно дееспособными решением суда, вступившим в законную силу;</w:t>
      </w:r>
    </w:p>
    <w:p w:rsidR="001D2304" w:rsidRPr="00783BCD" w:rsidRDefault="001D2304" w:rsidP="007437B0">
      <w:pPr>
        <w:pStyle w:val="ConsPlusNormal"/>
        <w:spacing w:before="220"/>
        <w:ind w:firstLine="540"/>
        <w:contextualSpacing/>
        <w:jc w:val="both"/>
        <w:rPr>
          <w:rFonts w:ascii="Times New Roman" w:hAnsi="Times New Roman" w:cs="Times New Roman"/>
          <w:sz w:val="28"/>
          <w:szCs w:val="28"/>
        </w:rPr>
      </w:pPr>
      <w:proofErr w:type="gramStart"/>
      <w:r w:rsidRPr="00783BCD">
        <w:rPr>
          <w:rFonts w:ascii="Times New Roman" w:hAnsi="Times New Roman" w:cs="Times New Roman"/>
          <w:sz w:val="28"/>
          <w:szCs w:val="28"/>
        </w:rPr>
        <w:t>4) граждане в случае их близкого родства или свойства (родители, супруги, дети, братья, сестры, а также братья, сестры, родители, дети супругов и супруги детей) с кандидатом;</w:t>
      </w:r>
      <w:proofErr w:type="gramEnd"/>
    </w:p>
    <w:p w:rsidR="001D2304" w:rsidRPr="00783BCD" w:rsidRDefault="001D2304" w:rsidP="007437B0">
      <w:pPr>
        <w:pStyle w:val="ConsPlusNormal"/>
        <w:spacing w:before="220"/>
        <w:ind w:firstLine="540"/>
        <w:contextualSpacing/>
        <w:jc w:val="both"/>
        <w:rPr>
          <w:rFonts w:ascii="Times New Roman" w:hAnsi="Times New Roman" w:cs="Times New Roman"/>
          <w:sz w:val="28"/>
          <w:szCs w:val="28"/>
        </w:rPr>
      </w:pPr>
      <w:proofErr w:type="gramStart"/>
      <w:r w:rsidRPr="00783BCD">
        <w:rPr>
          <w:rFonts w:ascii="Times New Roman" w:hAnsi="Times New Roman" w:cs="Times New Roman"/>
          <w:sz w:val="28"/>
          <w:szCs w:val="28"/>
        </w:rPr>
        <w:t xml:space="preserve">5) лица, которые находятся в непосредственном подчинении у кандидатов (под непосредственным подчинением в настоящем Порядке понимаются служебные отношения между руководителем (кандидатом на должность главы Благовещенского </w:t>
      </w:r>
      <w:r w:rsidR="002F40B3">
        <w:rPr>
          <w:rFonts w:ascii="Times New Roman" w:hAnsi="Times New Roman" w:cs="Times New Roman"/>
          <w:sz w:val="28"/>
          <w:szCs w:val="28"/>
        </w:rPr>
        <w:t xml:space="preserve"> муниципального округа</w:t>
      </w:r>
      <w:r w:rsidRPr="00783BCD">
        <w:rPr>
          <w:rFonts w:ascii="Times New Roman" w:hAnsi="Times New Roman" w:cs="Times New Roman"/>
          <w:sz w:val="28"/>
          <w:szCs w:val="28"/>
        </w:rPr>
        <w:t>) и подчиненным (членом комиссии),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w:t>
      </w:r>
      <w:proofErr w:type="gramEnd"/>
      <w:r w:rsidRPr="00783BCD">
        <w:rPr>
          <w:rFonts w:ascii="Times New Roman" w:hAnsi="Times New Roman" w:cs="Times New Roman"/>
          <w:sz w:val="28"/>
          <w:szCs w:val="28"/>
        </w:rPr>
        <w:t xml:space="preserve"> и указания, обязательные для исполнения, поощрять и применять дисциплинарные взыскания);</w:t>
      </w:r>
    </w:p>
    <w:p w:rsidR="001D2304" w:rsidRPr="00783BCD" w:rsidRDefault="001D2304" w:rsidP="007437B0">
      <w:pPr>
        <w:pStyle w:val="ConsPlusNormal"/>
        <w:spacing w:before="220"/>
        <w:ind w:firstLine="540"/>
        <w:contextualSpacing/>
        <w:jc w:val="both"/>
        <w:rPr>
          <w:rFonts w:ascii="Times New Roman" w:hAnsi="Times New Roman" w:cs="Times New Roman"/>
          <w:sz w:val="28"/>
          <w:szCs w:val="28"/>
        </w:rPr>
      </w:pPr>
      <w:r w:rsidRPr="00783BCD">
        <w:rPr>
          <w:rFonts w:ascii="Times New Roman" w:hAnsi="Times New Roman" w:cs="Times New Roman"/>
          <w:sz w:val="28"/>
          <w:szCs w:val="28"/>
        </w:rPr>
        <w:t>6) лица, имеющие неснятую или непогашенную судимость.</w:t>
      </w:r>
    </w:p>
    <w:p w:rsidR="00BA6136" w:rsidRDefault="00BA6136" w:rsidP="007437B0">
      <w:pPr>
        <w:pStyle w:val="ConsPlusNormal"/>
        <w:spacing w:before="220"/>
        <w:ind w:firstLine="540"/>
        <w:contextualSpacing/>
        <w:jc w:val="both"/>
        <w:rPr>
          <w:rFonts w:ascii="Times New Roman" w:hAnsi="Times New Roman" w:cs="Times New Roman"/>
          <w:sz w:val="28"/>
          <w:szCs w:val="28"/>
        </w:rPr>
      </w:pPr>
    </w:p>
    <w:p w:rsidR="001D2304" w:rsidRPr="00783BCD" w:rsidRDefault="001D2304" w:rsidP="007437B0">
      <w:pPr>
        <w:pStyle w:val="ConsPlusNormal"/>
        <w:spacing w:before="220"/>
        <w:ind w:firstLine="540"/>
        <w:contextualSpacing/>
        <w:jc w:val="both"/>
        <w:rPr>
          <w:rFonts w:ascii="Times New Roman" w:hAnsi="Times New Roman" w:cs="Times New Roman"/>
          <w:sz w:val="28"/>
          <w:szCs w:val="28"/>
        </w:rPr>
      </w:pPr>
      <w:r w:rsidRPr="00783BCD">
        <w:rPr>
          <w:rFonts w:ascii="Times New Roman" w:hAnsi="Times New Roman" w:cs="Times New Roman"/>
          <w:sz w:val="28"/>
          <w:szCs w:val="28"/>
        </w:rPr>
        <w:t>3.</w:t>
      </w:r>
      <w:r w:rsidR="0057269F">
        <w:rPr>
          <w:rFonts w:ascii="Times New Roman" w:hAnsi="Times New Roman" w:cs="Times New Roman"/>
          <w:sz w:val="28"/>
          <w:szCs w:val="28"/>
        </w:rPr>
        <w:t>7</w:t>
      </w:r>
      <w:r w:rsidRPr="00783BCD">
        <w:rPr>
          <w:rFonts w:ascii="Times New Roman" w:hAnsi="Times New Roman" w:cs="Times New Roman"/>
          <w:sz w:val="28"/>
          <w:szCs w:val="28"/>
        </w:rPr>
        <w:t xml:space="preserve">. При выдвижении кандидатуры для назначения в состав комиссии, назначаемой решением </w:t>
      </w:r>
      <w:r w:rsidR="002F40B3">
        <w:rPr>
          <w:rFonts w:ascii="Times New Roman" w:hAnsi="Times New Roman" w:cs="Times New Roman"/>
          <w:sz w:val="28"/>
          <w:szCs w:val="28"/>
        </w:rPr>
        <w:t xml:space="preserve"> </w:t>
      </w:r>
      <w:r w:rsidRPr="00783BCD">
        <w:rPr>
          <w:rFonts w:ascii="Times New Roman" w:hAnsi="Times New Roman" w:cs="Times New Roman"/>
          <w:sz w:val="28"/>
          <w:szCs w:val="28"/>
        </w:rPr>
        <w:t xml:space="preserve"> Совета</w:t>
      </w:r>
      <w:r w:rsidR="002F40B3">
        <w:rPr>
          <w:rFonts w:ascii="Times New Roman" w:hAnsi="Times New Roman" w:cs="Times New Roman"/>
          <w:sz w:val="28"/>
          <w:szCs w:val="28"/>
        </w:rPr>
        <w:t xml:space="preserve"> округа</w:t>
      </w:r>
      <w:r w:rsidRPr="00783BCD">
        <w:rPr>
          <w:rFonts w:ascii="Times New Roman" w:hAnsi="Times New Roman" w:cs="Times New Roman"/>
          <w:sz w:val="28"/>
          <w:szCs w:val="28"/>
        </w:rPr>
        <w:t>, представляются:</w:t>
      </w:r>
    </w:p>
    <w:p w:rsidR="001D2304" w:rsidRPr="00783BCD" w:rsidRDefault="001D2304" w:rsidP="007437B0">
      <w:pPr>
        <w:pStyle w:val="ConsPlusNormal"/>
        <w:spacing w:before="220"/>
        <w:ind w:firstLine="540"/>
        <w:contextualSpacing/>
        <w:jc w:val="both"/>
        <w:rPr>
          <w:rFonts w:ascii="Times New Roman" w:hAnsi="Times New Roman" w:cs="Times New Roman"/>
          <w:sz w:val="28"/>
          <w:szCs w:val="28"/>
        </w:rPr>
      </w:pPr>
      <w:r w:rsidRPr="00783BCD">
        <w:rPr>
          <w:rFonts w:ascii="Times New Roman" w:hAnsi="Times New Roman" w:cs="Times New Roman"/>
          <w:sz w:val="28"/>
          <w:szCs w:val="28"/>
        </w:rPr>
        <w:t>ходатайство депутата о выдвижении кандидатуры;</w:t>
      </w:r>
    </w:p>
    <w:p w:rsidR="001D2304" w:rsidRPr="00783BCD" w:rsidRDefault="001D2304" w:rsidP="007437B0">
      <w:pPr>
        <w:pStyle w:val="ConsPlusNormal"/>
        <w:spacing w:before="220"/>
        <w:ind w:firstLine="540"/>
        <w:contextualSpacing/>
        <w:jc w:val="both"/>
        <w:rPr>
          <w:rFonts w:ascii="Times New Roman" w:hAnsi="Times New Roman" w:cs="Times New Roman"/>
          <w:sz w:val="28"/>
          <w:szCs w:val="28"/>
        </w:rPr>
      </w:pPr>
      <w:r w:rsidRPr="00783BCD">
        <w:rPr>
          <w:rFonts w:ascii="Times New Roman" w:hAnsi="Times New Roman" w:cs="Times New Roman"/>
          <w:sz w:val="28"/>
          <w:szCs w:val="28"/>
        </w:rPr>
        <w:t>копии паспорта, документа об образовании, трудовой книжки предложенной кандидатуры.</w:t>
      </w:r>
    </w:p>
    <w:p w:rsidR="00BA6136" w:rsidRDefault="00BA6136" w:rsidP="007437B0">
      <w:pPr>
        <w:pStyle w:val="ConsPlusNormal"/>
        <w:spacing w:before="220"/>
        <w:ind w:firstLine="540"/>
        <w:contextualSpacing/>
        <w:jc w:val="both"/>
        <w:rPr>
          <w:rFonts w:ascii="Times New Roman" w:hAnsi="Times New Roman" w:cs="Times New Roman"/>
          <w:sz w:val="28"/>
          <w:szCs w:val="28"/>
        </w:rPr>
      </w:pPr>
    </w:p>
    <w:p w:rsidR="001D2304" w:rsidRPr="00783BCD" w:rsidRDefault="001D2304" w:rsidP="007437B0">
      <w:pPr>
        <w:pStyle w:val="ConsPlusNormal"/>
        <w:spacing w:before="220"/>
        <w:ind w:firstLine="540"/>
        <w:contextualSpacing/>
        <w:jc w:val="both"/>
        <w:rPr>
          <w:rFonts w:ascii="Times New Roman" w:hAnsi="Times New Roman" w:cs="Times New Roman"/>
          <w:sz w:val="28"/>
          <w:szCs w:val="28"/>
        </w:rPr>
      </w:pPr>
      <w:r w:rsidRPr="00783BCD">
        <w:rPr>
          <w:rFonts w:ascii="Times New Roman" w:hAnsi="Times New Roman" w:cs="Times New Roman"/>
          <w:sz w:val="28"/>
          <w:szCs w:val="28"/>
        </w:rPr>
        <w:t>3.</w:t>
      </w:r>
      <w:r w:rsidR="0057269F">
        <w:rPr>
          <w:rFonts w:ascii="Times New Roman" w:hAnsi="Times New Roman" w:cs="Times New Roman"/>
          <w:sz w:val="28"/>
          <w:szCs w:val="28"/>
        </w:rPr>
        <w:t>8</w:t>
      </w:r>
      <w:r w:rsidRPr="00783BCD">
        <w:rPr>
          <w:rFonts w:ascii="Times New Roman" w:hAnsi="Times New Roman" w:cs="Times New Roman"/>
          <w:sz w:val="28"/>
          <w:szCs w:val="28"/>
        </w:rPr>
        <w:t xml:space="preserve">. Предложенные депутатами </w:t>
      </w:r>
      <w:r w:rsidRPr="00BA6136">
        <w:rPr>
          <w:rFonts w:ascii="Times New Roman" w:hAnsi="Times New Roman" w:cs="Times New Roman"/>
          <w:color w:val="000000" w:themeColor="text1"/>
          <w:sz w:val="28"/>
          <w:szCs w:val="28"/>
        </w:rPr>
        <w:t xml:space="preserve">кандидатуры для назначения в состав комиссии рассматриваются на заседании </w:t>
      </w:r>
      <w:r w:rsidR="00BA6136">
        <w:rPr>
          <w:rFonts w:ascii="Times New Roman" w:hAnsi="Times New Roman" w:cs="Times New Roman"/>
          <w:color w:val="000000" w:themeColor="text1"/>
          <w:sz w:val="28"/>
          <w:szCs w:val="28"/>
        </w:rPr>
        <w:t xml:space="preserve">комитета </w:t>
      </w:r>
      <w:r w:rsidRPr="00BA6136">
        <w:rPr>
          <w:rFonts w:ascii="Times New Roman" w:hAnsi="Times New Roman" w:cs="Times New Roman"/>
          <w:color w:val="000000" w:themeColor="text1"/>
          <w:sz w:val="28"/>
          <w:szCs w:val="28"/>
        </w:rPr>
        <w:t xml:space="preserve">по нормотворчеству и социальным вопросам </w:t>
      </w:r>
      <w:r w:rsidR="002F40B3" w:rsidRPr="00BA6136">
        <w:rPr>
          <w:rFonts w:ascii="Times New Roman" w:hAnsi="Times New Roman" w:cs="Times New Roman"/>
          <w:color w:val="000000" w:themeColor="text1"/>
          <w:sz w:val="28"/>
          <w:szCs w:val="28"/>
        </w:rPr>
        <w:t xml:space="preserve"> </w:t>
      </w:r>
      <w:r w:rsidRPr="00BA6136">
        <w:rPr>
          <w:rFonts w:ascii="Times New Roman" w:hAnsi="Times New Roman" w:cs="Times New Roman"/>
          <w:color w:val="000000" w:themeColor="text1"/>
          <w:sz w:val="28"/>
          <w:szCs w:val="28"/>
        </w:rPr>
        <w:t xml:space="preserve"> Совета</w:t>
      </w:r>
      <w:r w:rsidR="002F40B3" w:rsidRPr="00BA6136">
        <w:rPr>
          <w:rFonts w:ascii="Times New Roman" w:hAnsi="Times New Roman" w:cs="Times New Roman"/>
          <w:color w:val="000000" w:themeColor="text1"/>
          <w:sz w:val="28"/>
          <w:szCs w:val="28"/>
        </w:rPr>
        <w:t xml:space="preserve"> округа</w:t>
      </w:r>
      <w:r w:rsidRPr="00BA6136">
        <w:rPr>
          <w:rFonts w:ascii="Times New Roman" w:hAnsi="Times New Roman" w:cs="Times New Roman"/>
          <w:color w:val="000000" w:themeColor="text1"/>
          <w:sz w:val="28"/>
          <w:szCs w:val="28"/>
        </w:rPr>
        <w:t xml:space="preserve">. </w:t>
      </w:r>
      <w:r w:rsidR="002F40B3" w:rsidRPr="00BA6136">
        <w:rPr>
          <w:rFonts w:ascii="Times New Roman" w:hAnsi="Times New Roman" w:cs="Times New Roman"/>
          <w:color w:val="000000" w:themeColor="text1"/>
          <w:sz w:val="28"/>
          <w:szCs w:val="28"/>
        </w:rPr>
        <w:t xml:space="preserve">  </w:t>
      </w:r>
      <w:r w:rsidR="00BA6136">
        <w:rPr>
          <w:rFonts w:ascii="Times New Roman" w:hAnsi="Times New Roman" w:cs="Times New Roman"/>
          <w:color w:val="000000" w:themeColor="text1"/>
          <w:sz w:val="28"/>
          <w:szCs w:val="28"/>
        </w:rPr>
        <w:t xml:space="preserve"> Комитет</w:t>
      </w:r>
      <w:r w:rsidR="002F40B3" w:rsidRPr="00BA6136">
        <w:rPr>
          <w:rFonts w:ascii="Times New Roman" w:hAnsi="Times New Roman" w:cs="Times New Roman"/>
          <w:color w:val="000000" w:themeColor="text1"/>
          <w:sz w:val="28"/>
          <w:szCs w:val="28"/>
        </w:rPr>
        <w:t xml:space="preserve"> Совета округа</w:t>
      </w:r>
      <w:r w:rsidRPr="00BA6136">
        <w:rPr>
          <w:rFonts w:ascii="Times New Roman" w:hAnsi="Times New Roman" w:cs="Times New Roman"/>
          <w:color w:val="000000" w:themeColor="text1"/>
          <w:sz w:val="28"/>
          <w:szCs w:val="28"/>
        </w:rPr>
        <w:t xml:space="preserve"> </w:t>
      </w:r>
      <w:r w:rsidR="002F40B3" w:rsidRPr="00BA6136">
        <w:rPr>
          <w:rFonts w:ascii="Times New Roman" w:hAnsi="Times New Roman" w:cs="Times New Roman"/>
          <w:color w:val="000000" w:themeColor="text1"/>
          <w:sz w:val="28"/>
          <w:szCs w:val="28"/>
        </w:rPr>
        <w:t xml:space="preserve"> </w:t>
      </w:r>
      <w:r w:rsidRPr="00BA6136">
        <w:rPr>
          <w:rFonts w:ascii="Times New Roman" w:hAnsi="Times New Roman" w:cs="Times New Roman"/>
          <w:color w:val="000000" w:themeColor="text1"/>
          <w:sz w:val="28"/>
          <w:szCs w:val="28"/>
        </w:rPr>
        <w:t xml:space="preserve"> осуществляет отбор кандидатур</w:t>
      </w:r>
      <w:r w:rsidRPr="00783BCD">
        <w:rPr>
          <w:rFonts w:ascii="Times New Roman" w:hAnsi="Times New Roman" w:cs="Times New Roman"/>
          <w:sz w:val="28"/>
          <w:szCs w:val="28"/>
        </w:rPr>
        <w:t xml:space="preserve"> для назначения в состав комиссии на основании следующих критериев:</w:t>
      </w:r>
    </w:p>
    <w:p w:rsidR="001D2304" w:rsidRPr="00783BCD" w:rsidRDefault="001D2304" w:rsidP="007437B0">
      <w:pPr>
        <w:pStyle w:val="ConsPlusNormal"/>
        <w:spacing w:before="220"/>
        <w:ind w:firstLine="540"/>
        <w:contextualSpacing/>
        <w:jc w:val="both"/>
        <w:rPr>
          <w:rFonts w:ascii="Times New Roman" w:hAnsi="Times New Roman" w:cs="Times New Roman"/>
          <w:sz w:val="28"/>
          <w:szCs w:val="28"/>
        </w:rPr>
      </w:pPr>
      <w:r w:rsidRPr="00783BCD">
        <w:rPr>
          <w:rFonts w:ascii="Times New Roman" w:hAnsi="Times New Roman" w:cs="Times New Roman"/>
          <w:sz w:val="28"/>
          <w:szCs w:val="28"/>
        </w:rPr>
        <w:t>стаж работы в сферах управления, экономики и финансов;</w:t>
      </w:r>
    </w:p>
    <w:p w:rsidR="001D2304" w:rsidRPr="00783BCD" w:rsidRDefault="001D2304" w:rsidP="007437B0">
      <w:pPr>
        <w:pStyle w:val="ConsPlusNormal"/>
        <w:spacing w:before="220"/>
        <w:ind w:firstLine="540"/>
        <w:contextualSpacing/>
        <w:jc w:val="both"/>
        <w:rPr>
          <w:rFonts w:ascii="Times New Roman" w:hAnsi="Times New Roman" w:cs="Times New Roman"/>
          <w:sz w:val="28"/>
          <w:szCs w:val="28"/>
        </w:rPr>
      </w:pPr>
      <w:r w:rsidRPr="00783BCD">
        <w:rPr>
          <w:rFonts w:ascii="Times New Roman" w:hAnsi="Times New Roman" w:cs="Times New Roman"/>
          <w:sz w:val="28"/>
          <w:szCs w:val="28"/>
        </w:rPr>
        <w:t>профессиональные знания и личные качества кандидатуры.</w:t>
      </w:r>
    </w:p>
    <w:p w:rsidR="00BA6136" w:rsidRDefault="00BA6136" w:rsidP="007437B0">
      <w:pPr>
        <w:pStyle w:val="ConsPlusNormal"/>
        <w:spacing w:before="220"/>
        <w:ind w:firstLine="540"/>
        <w:contextualSpacing/>
        <w:jc w:val="both"/>
        <w:rPr>
          <w:rFonts w:ascii="Times New Roman" w:hAnsi="Times New Roman" w:cs="Times New Roman"/>
          <w:sz w:val="28"/>
          <w:szCs w:val="28"/>
        </w:rPr>
      </w:pPr>
    </w:p>
    <w:p w:rsidR="001D2304" w:rsidRPr="00BA6136" w:rsidRDefault="001D2304" w:rsidP="007437B0">
      <w:pPr>
        <w:pStyle w:val="ConsPlusNormal"/>
        <w:spacing w:before="220"/>
        <w:ind w:firstLine="540"/>
        <w:contextualSpacing/>
        <w:jc w:val="both"/>
        <w:rPr>
          <w:rFonts w:ascii="Times New Roman" w:hAnsi="Times New Roman" w:cs="Times New Roman"/>
          <w:color w:val="000000" w:themeColor="text1"/>
          <w:sz w:val="28"/>
          <w:szCs w:val="28"/>
        </w:rPr>
      </w:pPr>
      <w:r w:rsidRPr="00783BCD">
        <w:rPr>
          <w:rFonts w:ascii="Times New Roman" w:hAnsi="Times New Roman" w:cs="Times New Roman"/>
          <w:sz w:val="28"/>
          <w:szCs w:val="28"/>
        </w:rPr>
        <w:t>3.</w:t>
      </w:r>
      <w:r w:rsidR="0057269F">
        <w:rPr>
          <w:rFonts w:ascii="Times New Roman" w:hAnsi="Times New Roman" w:cs="Times New Roman"/>
          <w:sz w:val="28"/>
          <w:szCs w:val="28"/>
        </w:rPr>
        <w:t>9</w:t>
      </w:r>
      <w:r w:rsidRPr="00783BCD">
        <w:rPr>
          <w:rFonts w:ascii="Times New Roman" w:hAnsi="Times New Roman" w:cs="Times New Roman"/>
          <w:sz w:val="28"/>
          <w:szCs w:val="28"/>
        </w:rPr>
        <w:t xml:space="preserve">. </w:t>
      </w:r>
      <w:r w:rsidRPr="00BA6136">
        <w:rPr>
          <w:rFonts w:ascii="Times New Roman" w:hAnsi="Times New Roman" w:cs="Times New Roman"/>
          <w:color w:val="000000" w:themeColor="text1"/>
          <w:sz w:val="28"/>
          <w:szCs w:val="28"/>
        </w:rPr>
        <w:t xml:space="preserve">По итогам рассмотрения кандидатур для назначения в состав комиссии </w:t>
      </w:r>
      <w:r w:rsidR="00BA6136">
        <w:rPr>
          <w:rFonts w:ascii="Times New Roman" w:hAnsi="Times New Roman" w:cs="Times New Roman"/>
          <w:color w:val="000000" w:themeColor="text1"/>
          <w:sz w:val="28"/>
          <w:szCs w:val="28"/>
        </w:rPr>
        <w:t xml:space="preserve"> комитет</w:t>
      </w:r>
      <w:r w:rsidRPr="00BA6136">
        <w:rPr>
          <w:rFonts w:ascii="Times New Roman" w:hAnsi="Times New Roman" w:cs="Times New Roman"/>
          <w:color w:val="000000" w:themeColor="text1"/>
          <w:sz w:val="28"/>
          <w:szCs w:val="28"/>
        </w:rPr>
        <w:t xml:space="preserve"> по нормотворчеству и социальным вопросам </w:t>
      </w:r>
      <w:r w:rsidR="002F40B3" w:rsidRPr="00BA6136">
        <w:rPr>
          <w:rFonts w:ascii="Times New Roman" w:hAnsi="Times New Roman" w:cs="Times New Roman"/>
          <w:color w:val="000000" w:themeColor="text1"/>
          <w:sz w:val="28"/>
          <w:szCs w:val="28"/>
        </w:rPr>
        <w:t xml:space="preserve"> </w:t>
      </w:r>
      <w:r w:rsidRPr="00BA6136">
        <w:rPr>
          <w:rFonts w:ascii="Times New Roman" w:hAnsi="Times New Roman" w:cs="Times New Roman"/>
          <w:color w:val="000000" w:themeColor="text1"/>
          <w:sz w:val="28"/>
          <w:szCs w:val="28"/>
        </w:rPr>
        <w:t xml:space="preserve"> Совета </w:t>
      </w:r>
      <w:r w:rsidR="002F40B3" w:rsidRPr="00BA6136">
        <w:rPr>
          <w:rFonts w:ascii="Times New Roman" w:hAnsi="Times New Roman" w:cs="Times New Roman"/>
          <w:color w:val="000000" w:themeColor="text1"/>
          <w:sz w:val="28"/>
          <w:szCs w:val="28"/>
        </w:rPr>
        <w:t xml:space="preserve">округа </w:t>
      </w:r>
      <w:r w:rsidRPr="00BA6136">
        <w:rPr>
          <w:rFonts w:ascii="Times New Roman" w:hAnsi="Times New Roman" w:cs="Times New Roman"/>
          <w:color w:val="000000" w:themeColor="text1"/>
          <w:sz w:val="28"/>
          <w:szCs w:val="28"/>
        </w:rPr>
        <w:t>готовит заключение, в котором содержатся:</w:t>
      </w:r>
    </w:p>
    <w:p w:rsidR="001D2304" w:rsidRPr="00BA6136" w:rsidRDefault="001D2304" w:rsidP="007437B0">
      <w:pPr>
        <w:pStyle w:val="ConsPlusNormal"/>
        <w:spacing w:before="220"/>
        <w:ind w:firstLine="540"/>
        <w:contextualSpacing/>
        <w:jc w:val="both"/>
        <w:rPr>
          <w:rFonts w:ascii="Times New Roman" w:hAnsi="Times New Roman" w:cs="Times New Roman"/>
          <w:color w:val="000000" w:themeColor="text1"/>
          <w:sz w:val="28"/>
          <w:szCs w:val="28"/>
        </w:rPr>
      </w:pPr>
      <w:r w:rsidRPr="00BA6136">
        <w:rPr>
          <w:rFonts w:ascii="Times New Roman" w:hAnsi="Times New Roman" w:cs="Times New Roman"/>
          <w:color w:val="000000" w:themeColor="text1"/>
          <w:sz w:val="28"/>
          <w:szCs w:val="28"/>
        </w:rPr>
        <w:t xml:space="preserve">информация </w:t>
      </w:r>
      <w:proofErr w:type="gramStart"/>
      <w:r w:rsidRPr="00BA6136">
        <w:rPr>
          <w:rFonts w:ascii="Times New Roman" w:hAnsi="Times New Roman" w:cs="Times New Roman"/>
          <w:color w:val="000000" w:themeColor="text1"/>
          <w:sz w:val="28"/>
          <w:szCs w:val="28"/>
        </w:rPr>
        <w:t>о</w:t>
      </w:r>
      <w:proofErr w:type="gramEnd"/>
      <w:r w:rsidRPr="00BA6136">
        <w:rPr>
          <w:rFonts w:ascii="Times New Roman" w:hAnsi="Times New Roman" w:cs="Times New Roman"/>
          <w:color w:val="000000" w:themeColor="text1"/>
          <w:sz w:val="28"/>
          <w:szCs w:val="28"/>
        </w:rPr>
        <w:t xml:space="preserve"> всех выдвинутых кандидатурах в состав комиссии;</w:t>
      </w:r>
    </w:p>
    <w:p w:rsidR="001D2304" w:rsidRPr="00BA6136" w:rsidRDefault="001D2304" w:rsidP="007437B0">
      <w:pPr>
        <w:pStyle w:val="ConsPlusNormal"/>
        <w:spacing w:before="220"/>
        <w:ind w:firstLine="540"/>
        <w:contextualSpacing/>
        <w:jc w:val="both"/>
        <w:rPr>
          <w:rFonts w:ascii="Times New Roman" w:hAnsi="Times New Roman" w:cs="Times New Roman"/>
          <w:color w:val="000000" w:themeColor="text1"/>
          <w:sz w:val="28"/>
          <w:szCs w:val="28"/>
        </w:rPr>
      </w:pPr>
      <w:r w:rsidRPr="00BA6136">
        <w:rPr>
          <w:rFonts w:ascii="Times New Roman" w:hAnsi="Times New Roman" w:cs="Times New Roman"/>
          <w:color w:val="000000" w:themeColor="text1"/>
          <w:sz w:val="28"/>
          <w:szCs w:val="28"/>
        </w:rPr>
        <w:t>предложение о трех кандидатурах, рекомендованных для назначения в состав комиссии;</w:t>
      </w:r>
    </w:p>
    <w:p w:rsidR="001D2304" w:rsidRPr="00BA6136" w:rsidRDefault="001D2304" w:rsidP="007437B0">
      <w:pPr>
        <w:pStyle w:val="ConsPlusNormal"/>
        <w:spacing w:before="220"/>
        <w:ind w:firstLine="540"/>
        <w:contextualSpacing/>
        <w:jc w:val="both"/>
        <w:rPr>
          <w:rFonts w:ascii="Times New Roman" w:hAnsi="Times New Roman" w:cs="Times New Roman"/>
          <w:color w:val="000000" w:themeColor="text1"/>
          <w:sz w:val="28"/>
          <w:szCs w:val="28"/>
        </w:rPr>
      </w:pPr>
      <w:r w:rsidRPr="00BA6136">
        <w:rPr>
          <w:rFonts w:ascii="Times New Roman" w:hAnsi="Times New Roman" w:cs="Times New Roman"/>
          <w:color w:val="000000" w:themeColor="text1"/>
          <w:sz w:val="28"/>
          <w:szCs w:val="28"/>
        </w:rPr>
        <w:t xml:space="preserve">предложения </w:t>
      </w:r>
      <w:proofErr w:type="gramStart"/>
      <w:r w:rsidRPr="00BA6136">
        <w:rPr>
          <w:rFonts w:ascii="Times New Roman" w:hAnsi="Times New Roman" w:cs="Times New Roman"/>
          <w:color w:val="000000" w:themeColor="text1"/>
          <w:sz w:val="28"/>
          <w:szCs w:val="28"/>
        </w:rPr>
        <w:t>о других кандидатурах для включения в резерв для назначения в состав</w:t>
      </w:r>
      <w:proofErr w:type="gramEnd"/>
      <w:r w:rsidRPr="00BA6136">
        <w:rPr>
          <w:rFonts w:ascii="Times New Roman" w:hAnsi="Times New Roman" w:cs="Times New Roman"/>
          <w:color w:val="000000" w:themeColor="text1"/>
          <w:sz w:val="28"/>
          <w:szCs w:val="28"/>
        </w:rPr>
        <w:t xml:space="preserve"> комиссии.</w:t>
      </w:r>
    </w:p>
    <w:p w:rsidR="00BA6136" w:rsidRDefault="00BA6136" w:rsidP="007437B0">
      <w:pPr>
        <w:pStyle w:val="ConsPlusNormal"/>
        <w:spacing w:before="220"/>
        <w:ind w:firstLine="540"/>
        <w:contextualSpacing/>
        <w:jc w:val="both"/>
        <w:rPr>
          <w:rFonts w:ascii="Times New Roman" w:hAnsi="Times New Roman" w:cs="Times New Roman"/>
          <w:color w:val="000000" w:themeColor="text1"/>
          <w:sz w:val="28"/>
          <w:szCs w:val="28"/>
        </w:rPr>
      </w:pPr>
    </w:p>
    <w:p w:rsidR="001D2304" w:rsidRPr="00BA6136" w:rsidRDefault="001D2304" w:rsidP="007437B0">
      <w:pPr>
        <w:pStyle w:val="ConsPlusNormal"/>
        <w:spacing w:before="220"/>
        <w:ind w:firstLine="540"/>
        <w:contextualSpacing/>
        <w:jc w:val="both"/>
        <w:rPr>
          <w:rFonts w:ascii="Times New Roman" w:hAnsi="Times New Roman" w:cs="Times New Roman"/>
          <w:color w:val="000000" w:themeColor="text1"/>
          <w:sz w:val="28"/>
          <w:szCs w:val="28"/>
        </w:rPr>
      </w:pPr>
      <w:r w:rsidRPr="00BA6136">
        <w:rPr>
          <w:rFonts w:ascii="Times New Roman" w:hAnsi="Times New Roman" w:cs="Times New Roman"/>
          <w:color w:val="000000" w:themeColor="text1"/>
          <w:sz w:val="28"/>
          <w:szCs w:val="28"/>
        </w:rPr>
        <w:t>3.</w:t>
      </w:r>
      <w:r w:rsidR="0057269F" w:rsidRPr="00BA6136">
        <w:rPr>
          <w:rFonts w:ascii="Times New Roman" w:hAnsi="Times New Roman" w:cs="Times New Roman"/>
          <w:color w:val="000000" w:themeColor="text1"/>
          <w:sz w:val="28"/>
          <w:szCs w:val="28"/>
        </w:rPr>
        <w:t>10</w:t>
      </w:r>
      <w:r w:rsidRPr="00BA6136">
        <w:rPr>
          <w:rFonts w:ascii="Times New Roman" w:hAnsi="Times New Roman" w:cs="Times New Roman"/>
          <w:color w:val="000000" w:themeColor="text1"/>
          <w:sz w:val="28"/>
          <w:szCs w:val="28"/>
        </w:rPr>
        <w:t xml:space="preserve">. На заседании </w:t>
      </w:r>
      <w:r w:rsidR="002F40B3" w:rsidRPr="00BA6136">
        <w:rPr>
          <w:rFonts w:ascii="Times New Roman" w:hAnsi="Times New Roman" w:cs="Times New Roman"/>
          <w:color w:val="000000" w:themeColor="text1"/>
          <w:sz w:val="28"/>
          <w:szCs w:val="28"/>
        </w:rPr>
        <w:t xml:space="preserve"> </w:t>
      </w:r>
      <w:r w:rsidRPr="00BA6136">
        <w:rPr>
          <w:rFonts w:ascii="Times New Roman" w:hAnsi="Times New Roman" w:cs="Times New Roman"/>
          <w:color w:val="000000" w:themeColor="text1"/>
          <w:sz w:val="28"/>
          <w:szCs w:val="28"/>
        </w:rPr>
        <w:t xml:space="preserve"> Совета </w:t>
      </w:r>
      <w:r w:rsidR="002F40B3" w:rsidRPr="00BA6136">
        <w:rPr>
          <w:rFonts w:ascii="Times New Roman" w:hAnsi="Times New Roman" w:cs="Times New Roman"/>
          <w:color w:val="000000" w:themeColor="text1"/>
          <w:sz w:val="28"/>
          <w:szCs w:val="28"/>
        </w:rPr>
        <w:t xml:space="preserve">округа </w:t>
      </w:r>
      <w:r w:rsidRPr="00BA6136">
        <w:rPr>
          <w:rFonts w:ascii="Times New Roman" w:hAnsi="Times New Roman" w:cs="Times New Roman"/>
          <w:color w:val="000000" w:themeColor="text1"/>
          <w:sz w:val="28"/>
          <w:szCs w:val="28"/>
        </w:rPr>
        <w:t xml:space="preserve">проводится открытое голосование по каждой кандидатуре из списка кандидатур, рекомендованных </w:t>
      </w:r>
      <w:r w:rsidR="00BA6136">
        <w:rPr>
          <w:rFonts w:ascii="Times New Roman" w:hAnsi="Times New Roman" w:cs="Times New Roman"/>
          <w:color w:val="000000" w:themeColor="text1"/>
          <w:sz w:val="28"/>
          <w:szCs w:val="28"/>
        </w:rPr>
        <w:t xml:space="preserve"> комитетом</w:t>
      </w:r>
      <w:r w:rsidRPr="00BA6136">
        <w:rPr>
          <w:rFonts w:ascii="Times New Roman" w:hAnsi="Times New Roman" w:cs="Times New Roman"/>
          <w:color w:val="000000" w:themeColor="text1"/>
          <w:sz w:val="28"/>
          <w:szCs w:val="28"/>
        </w:rPr>
        <w:t xml:space="preserve"> по нормотворчеству и социальным вопросам </w:t>
      </w:r>
      <w:r w:rsidR="009A4389" w:rsidRPr="00BA6136">
        <w:rPr>
          <w:rFonts w:ascii="Times New Roman" w:hAnsi="Times New Roman" w:cs="Times New Roman"/>
          <w:color w:val="000000" w:themeColor="text1"/>
          <w:sz w:val="28"/>
          <w:szCs w:val="28"/>
        </w:rPr>
        <w:t xml:space="preserve"> </w:t>
      </w:r>
      <w:r w:rsidRPr="00BA6136">
        <w:rPr>
          <w:rFonts w:ascii="Times New Roman" w:hAnsi="Times New Roman" w:cs="Times New Roman"/>
          <w:color w:val="000000" w:themeColor="text1"/>
          <w:sz w:val="28"/>
          <w:szCs w:val="28"/>
        </w:rPr>
        <w:t>Совета</w:t>
      </w:r>
      <w:r w:rsidR="009A4389" w:rsidRPr="00BA6136">
        <w:rPr>
          <w:rFonts w:ascii="Times New Roman" w:hAnsi="Times New Roman" w:cs="Times New Roman"/>
          <w:color w:val="000000" w:themeColor="text1"/>
          <w:sz w:val="28"/>
          <w:szCs w:val="28"/>
        </w:rPr>
        <w:t xml:space="preserve"> округа </w:t>
      </w:r>
      <w:r w:rsidRPr="00BA6136">
        <w:rPr>
          <w:rFonts w:ascii="Times New Roman" w:hAnsi="Times New Roman" w:cs="Times New Roman"/>
          <w:color w:val="000000" w:themeColor="text1"/>
          <w:sz w:val="28"/>
          <w:szCs w:val="28"/>
        </w:rPr>
        <w:t xml:space="preserve"> для назначения в состав комиссии.</w:t>
      </w:r>
    </w:p>
    <w:p w:rsidR="001D2304" w:rsidRPr="00BA6136" w:rsidRDefault="001D2304" w:rsidP="007437B0">
      <w:pPr>
        <w:pStyle w:val="ConsPlusNormal"/>
        <w:spacing w:before="220"/>
        <w:ind w:firstLine="540"/>
        <w:contextualSpacing/>
        <w:jc w:val="both"/>
        <w:rPr>
          <w:rFonts w:ascii="Times New Roman" w:hAnsi="Times New Roman" w:cs="Times New Roman"/>
          <w:color w:val="000000" w:themeColor="text1"/>
          <w:sz w:val="28"/>
          <w:szCs w:val="28"/>
        </w:rPr>
      </w:pPr>
      <w:r w:rsidRPr="00BA6136">
        <w:rPr>
          <w:rFonts w:ascii="Times New Roman" w:hAnsi="Times New Roman" w:cs="Times New Roman"/>
          <w:color w:val="000000" w:themeColor="text1"/>
          <w:sz w:val="28"/>
          <w:szCs w:val="28"/>
        </w:rPr>
        <w:t xml:space="preserve">Кандидат, набравший большинство голосов от установленной численности депутатов </w:t>
      </w:r>
      <w:r w:rsidR="009A4389" w:rsidRPr="00BA6136">
        <w:rPr>
          <w:rFonts w:ascii="Times New Roman" w:hAnsi="Times New Roman" w:cs="Times New Roman"/>
          <w:color w:val="000000" w:themeColor="text1"/>
          <w:sz w:val="28"/>
          <w:szCs w:val="28"/>
        </w:rPr>
        <w:t xml:space="preserve"> </w:t>
      </w:r>
      <w:r w:rsidRPr="00BA6136">
        <w:rPr>
          <w:rFonts w:ascii="Times New Roman" w:hAnsi="Times New Roman" w:cs="Times New Roman"/>
          <w:color w:val="000000" w:themeColor="text1"/>
          <w:sz w:val="28"/>
          <w:szCs w:val="28"/>
        </w:rPr>
        <w:t xml:space="preserve"> Совета</w:t>
      </w:r>
      <w:r w:rsidR="009A4389" w:rsidRPr="00BA6136">
        <w:rPr>
          <w:rFonts w:ascii="Times New Roman" w:hAnsi="Times New Roman" w:cs="Times New Roman"/>
          <w:color w:val="000000" w:themeColor="text1"/>
          <w:sz w:val="28"/>
          <w:szCs w:val="28"/>
        </w:rPr>
        <w:t xml:space="preserve"> округа</w:t>
      </w:r>
      <w:r w:rsidRPr="00BA6136">
        <w:rPr>
          <w:rFonts w:ascii="Times New Roman" w:hAnsi="Times New Roman" w:cs="Times New Roman"/>
          <w:color w:val="000000" w:themeColor="text1"/>
          <w:sz w:val="28"/>
          <w:szCs w:val="28"/>
        </w:rPr>
        <w:t>, считается назначенным в состав комиссии.</w:t>
      </w:r>
    </w:p>
    <w:p w:rsidR="001D2304" w:rsidRPr="00BA6136" w:rsidRDefault="001D2304" w:rsidP="007437B0">
      <w:pPr>
        <w:pStyle w:val="ConsPlusNormal"/>
        <w:spacing w:before="220"/>
        <w:ind w:firstLine="540"/>
        <w:contextualSpacing/>
        <w:jc w:val="both"/>
        <w:rPr>
          <w:rFonts w:ascii="Times New Roman" w:hAnsi="Times New Roman" w:cs="Times New Roman"/>
          <w:color w:val="000000" w:themeColor="text1"/>
          <w:sz w:val="28"/>
          <w:szCs w:val="28"/>
        </w:rPr>
      </w:pPr>
      <w:r w:rsidRPr="00BA6136">
        <w:rPr>
          <w:rFonts w:ascii="Times New Roman" w:hAnsi="Times New Roman" w:cs="Times New Roman"/>
          <w:color w:val="000000" w:themeColor="text1"/>
          <w:sz w:val="28"/>
          <w:szCs w:val="28"/>
        </w:rPr>
        <w:t xml:space="preserve">Если кандидат из рекомендованного списка не набрал необходимого числа голосов, то голосование проводится по кандидатурам из резерва, предложенного </w:t>
      </w:r>
      <w:r w:rsidR="00BA6136">
        <w:rPr>
          <w:rFonts w:ascii="Times New Roman" w:hAnsi="Times New Roman" w:cs="Times New Roman"/>
          <w:color w:val="000000" w:themeColor="text1"/>
          <w:sz w:val="28"/>
          <w:szCs w:val="28"/>
        </w:rPr>
        <w:t xml:space="preserve"> комитетом</w:t>
      </w:r>
      <w:r w:rsidRPr="00BA6136">
        <w:rPr>
          <w:rFonts w:ascii="Times New Roman" w:hAnsi="Times New Roman" w:cs="Times New Roman"/>
          <w:color w:val="000000" w:themeColor="text1"/>
          <w:sz w:val="28"/>
          <w:szCs w:val="28"/>
        </w:rPr>
        <w:t xml:space="preserve"> по нормотворчеству и социальным вопросам </w:t>
      </w:r>
      <w:r w:rsidR="009A4389" w:rsidRPr="00BA6136">
        <w:rPr>
          <w:rFonts w:ascii="Times New Roman" w:hAnsi="Times New Roman" w:cs="Times New Roman"/>
          <w:color w:val="000000" w:themeColor="text1"/>
          <w:sz w:val="28"/>
          <w:szCs w:val="28"/>
        </w:rPr>
        <w:t xml:space="preserve"> </w:t>
      </w:r>
      <w:r w:rsidRPr="00BA6136">
        <w:rPr>
          <w:rFonts w:ascii="Times New Roman" w:hAnsi="Times New Roman" w:cs="Times New Roman"/>
          <w:color w:val="000000" w:themeColor="text1"/>
          <w:sz w:val="28"/>
          <w:szCs w:val="28"/>
        </w:rPr>
        <w:t xml:space="preserve"> Совета</w:t>
      </w:r>
      <w:r w:rsidR="009A4389" w:rsidRPr="00BA6136">
        <w:rPr>
          <w:rFonts w:ascii="Times New Roman" w:hAnsi="Times New Roman" w:cs="Times New Roman"/>
          <w:color w:val="000000" w:themeColor="text1"/>
          <w:sz w:val="28"/>
          <w:szCs w:val="28"/>
        </w:rPr>
        <w:t xml:space="preserve"> округа</w:t>
      </w:r>
      <w:r w:rsidRPr="00BA6136">
        <w:rPr>
          <w:rFonts w:ascii="Times New Roman" w:hAnsi="Times New Roman" w:cs="Times New Roman"/>
          <w:color w:val="000000" w:themeColor="text1"/>
          <w:sz w:val="28"/>
          <w:szCs w:val="28"/>
        </w:rPr>
        <w:t>.</w:t>
      </w:r>
    </w:p>
    <w:p w:rsidR="00BA6136" w:rsidRDefault="00BA6136" w:rsidP="007437B0">
      <w:pPr>
        <w:pStyle w:val="ConsPlusNormal"/>
        <w:spacing w:before="220"/>
        <w:ind w:firstLine="540"/>
        <w:contextualSpacing/>
        <w:jc w:val="both"/>
        <w:rPr>
          <w:rFonts w:ascii="Times New Roman" w:hAnsi="Times New Roman" w:cs="Times New Roman"/>
          <w:color w:val="000000" w:themeColor="text1"/>
          <w:sz w:val="28"/>
          <w:szCs w:val="28"/>
        </w:rPr>
      </w:pPr>
    </w:p>
    <w:p w:rsidR="001D2304" w:rsidRPr="00783BCD" w:rsidRDefault="001D2304" w:rsidP="007437B0">
      <w:pPr>
        <w:pStyle w:val="ConsPlusNormal"/>
        <w:spacing w:before="220"/>
        <w:ind w:firstLine="540"/>
        <w:contextualSpacing/>
        <w:jc w:val="both"/>
        <w:rPr>
          <w:rFonts w:ascii="Times New Roman" w:hAnsi="Times New Roman" w:cs="Times New Roman"/>
          <w:sz w:val="28"/>
          <w:szCs w:val="28"/>
        </w:rPr>
      </w:pPr>
      <w:r w:rsidRPr="00BA6136">
        <w:rPr>
          <w:rFonts w:ascii="Times New Roman" w:hAnsi="Times New Roman" w:cs="Times New Roman"/>
          <w:color w:val="000000" w:themeColor="text1"/>
          <w:sz w:val="28"/>
          <w:szCs w:val="28"/>
        </w:rPr>
        <w:t>3.</w:t>
      </w:r>
      <w:r w:rsidR="0057269F" w:rsidRPr="00BA6136">
        <w:rPr>
          <w:rFonts w:ascii="Times New Roman" w:hAnsi="Times New Roman" w:cs="Times New Roman"/>
          <w:color w:val="000000" w:themeColor="text1"/>
          <w:sz w:val="28"/>
          <w:szCs w:val="28"/>
        </w:rPr>
        <w:t>11</w:t>
      </w:r>
      <w:r w:rsidRPr="00BA6136">
        <w:rPr>
          <w:rFonts w:ascii="Times New Roman" w:hAnsi="Times New Roman" w:cs="Times New Roman"/>
          <w:color w:val="000000" w:themeColor="text1"/>
          <w:sz w:val="28"/>
          <w:szCs w:val="28"/>
        </w:rPr>
        <w:t>. Деятельность комиссии осуществляется на коллегиальной основе. Все члены комиссии обладают правом решающего голоса. Решения комиссии принимаются большинством голосов от установленного</w:t>
      </w:r>
      <w:r w:rsidRPr="00783BCD">
        <w:rPr>
          <w:rFonts w:ascii="Times New Roman" w:hAnsi="Times New Roman" w:cs="Times New Roman"/>
          <w:sz w:val="28"/>
          <w:szCs w:val="28"/>
        </w:rPr>
        <w:t xml:space="preserve"> числа членов комиссии. При равенстве голосов решающим является голос председателя комиссии.</w:t>
      </w:r>
    </w:p>
    <w:p w:rsidR="00BA6136" w:rsidRDefault="00BA6136" w:rsidP="007437B0">
      <w:pPr>
        <w:pStyle w:val="ConsPlusNormal"/>
        <w:spacing w:before="220"/>
        <w:ind w:firstLine="540"/>
        <w:contextualSpacing/>
        <w:jc w:val="both"/>
        <w:rPr>
          <w:rFonts w:ascii="Times New Roman" w:hAnsi="Times New Roman" w:cs="Times New Roman"/>
          <w:sz w:val="28"/>
          <w:szCs w:val="28"/>
        </w:rPr>
      </w:pPr>
    </w:p>
    <w:p w:rsidR="001D2304" w:rsidRPr="00783BCD" w:rsidRDefault="001D2304" w:rsidP="007437B0">
      <w:pPr>
        <w:pStyle w:val="ConsPlusNormal"/>
        <w:spacing w:before="220"/>
        <w:ind w:firstLine="540"/>
        <w:contextualSpacing/>
        <w:jc w:val="both"/>
        <w:rPr>
          <w:rFonts w:ascii="Times New Roman" w:hAnsi="Times New Roman" w:cs="Times New Roman"/>
          <w:sz w:val="28"/>
          <w:szCs w:val="28"/>
        </w:rPr>
      </w:pPr>
      <w:r w:rsidRPr="00783BCD">
        <w:rPr>
          <w:rFonts w:ascii="Times New Roman" w:hAnsi="Times New Roman" w:cs="Times New Roman"/>
          <w:sz w:val="28"/>
          <w:szCs w:val="28"/>
        </w:rPr>
        <w:t>3.1</w:t>
      </w:r>
      <w:r w:rsidR="0057269F">
        <w:rPr>
          <w:rFonts w:ascii="Times New Roman" w:hAnsi="Times New Roman" w:cs="Times New Roman"/>
          <w:sz w:val="28"/>
          <w:szCs w:val="28"/>
        </w:rPr>
        <w:t>2</w:t>
      </w:r>
      <w:r w:rsidRPr="00783BCD">
        <w:rPr>
          <w:rFonts w:ascii="Times New Roman" w:hAnsi="Times New Roman" w:cs="Times New Roman"/>
          <w:sz w:val="28"/>
          <w:szCs w:val="28"/>
        </w:rPr>
        <w:t>. Основной формой работы комиссии является ее заседание. Заседание комиссии считается правомочным, если на нем присутствует более половины от установленного числа членов комиссии.</w:t>
      </w:r>
    </w:p>
    <w:p w:rsidR="001D2304" w:rsidRPr="00783BCD" w:rsidRDefault="001D2304" w:rsidP="007437B0">
      <w:pPr>
        <w:pStyle w:val="ConsPlusNormal"/>
        <w:spacing w:before="220"/>
        <w:ind w:firstLine="540"/>
        <w:contextualSpacing/>
        <w:jc w:val="both"/>
        <w:rPr>
          <w:rFonts w:ascii="Times New Roman" w:hAnsi="Times New Roman" w:cs="Times New Roman"/>
          <w:sz w:val="28"/>
          <w:szCs w:val="28"/>
        </w:rPr>
      </w:pPr>
      <w:r w:rsidRPr="00783BCD">
        <w:rPr>
          <w:rFonts w:ascii="Times New Roman" w:hAnsi="Times New Roman" w:cs="Times New Roman"/>
          <w:sz w:val="28"/>
          <w:szCs w:val="28"/>
        </w:rPr>
        <w:t>Заседание комиссии оформляется протоколом, который подписывается председателем и секретарем комиссии. К протоколу прикладываются материалы, поступившие в комиссию и имеющие отношение к рассматриваемым на заседании вопросам.</w:t>
      </w:r>
    </w:p>
    <w:p w:rsidR="001D2304" w:rsidRDefault="001D2304" w:rsidP="007437B0">
      <w:pPr>
        <w:pStyle w:val="ConsPlusNormal"/>
        <w:spacing w:before="220"/>
        <w:ind w:firstLine="540"/>
        <w:contextualSpacing/>
        <w:jc w:val="both"/>
        <w:rPr>
          <w:rFonts w:ascii="Times New Roman" w:hAnsi="Times New Roman" w:cs="Times New Roman"/>
          <w:sz w:val="28"/>
          <w:szCs w:val="28"/>
        </w:rPr>
      </w:pPr>
      <w:r w:rsidRPr="00783BCD">
        <w:rPr>
          <w:rFonts w:ascii="Times New Roman" w:hAnsi="Times New Roman" w:cs="Times New Roman"/>
          <w:sz w:val="28"/>
          <w:szCs w:val="28"/>
        </w:rPr>
        <w:lastRenderedPageBreak/>
        <w:t>Заседания комиссии могут проходить в режиме видеоконференцсвязи.</w:t>
      </w:r>
    </w:p>
    <w:p w:rsidR="002D417C" w:rsidRPr="00783BCD" w:rsidRDefault="002D417C" w:rsidP="007437B0">
      <w:pPr>
        <w:pStyle w:val="ConsPlusNormal"/>
        <w:spacing w:before="220"/>
        <w:ind w:firstLine="540"/>
        <w:contextualSpacing/>
        <w:jc w:val="both"/>
        <w:rPr>
          <w:rFonts w:ascii="Times New Roman" w:hAnsi="Times New Roman" w:cs="Times New Roman"/>
          <w:sz w:val="28"/>
          <w:szCs w:val="28"/>
        </w:rPr>
      </w:pPr>
    </w:p>
    <w:p w:rsidR="001D2304" w:rsidRDefault="001D2304" w:rsidP="007437B0">
      <w:pPr>
        <w:pStyle w:val="ConsPlusNormal"/>
        <w:spacing w:before="220"/>
        <w:ind w:firstLine="540"/>
        <w:contextualSpacing/>
        <w:jc w:val="both"/>
        <w:rPr>
          <w:rFonts w:ascii="Times New Roman" w:hAnsi="Times New Roman" w:cs="Times New Roman"/>
          <w:sz w:val="28"/>
          <w:szCs w:val="28"/>
        </w:rPr>
      </w:pPr>
      <w:r w:rsidRPr="00783BCD">
        <w:rPr>
          <w:rFonts w:ascii="Times New Roman" w:hAnsi="Times New Roman" w:cs="Times New Roman"/>
          <w:sz w:val="28"/>
          <w:szCs w:val="28"/>
        </w:rPr>
        <w:t>3.1</w:t>
      </w:r>
      <w:r w:rsidR="0057269F">
        <w:rPr>
          <w:rFonts w:ascii="Times New Roman" w:hAnsi="Times New Roman" w:cs="Times New Roman"/>
          <w:sz w:val="28"/>
          <w:szCs w:val="28"/>
        </w:rPr>
        <w:t>3</w:t>
      </w:r>
      <w:r w:rsidRPr="00783BCD">
        <w:rPr>
          <w:rFonts w:ascii="Times New Roman" w:hAnsi="Times New Roman" w:cs="Times New Roman"/>
          <w:sz w:val="28"/>
          <w:szCs w:val="28"/>
        </w:rPr>
        <w:t>. Комиссия на своем первом организационном заседании путем открытого голосования избирает председателя комиссии, заместителя председателя комиссии, секретаря комиссии.</w:t>
      </w:r>
    </w:p>
    <w:p w:rsidR="002D417C" w:rsidRPr="00783BCD" w:rsidRDefault="002D417C" w:rsidP="007437B0">
      <w:pPr>
        <w:pStyle w:val="ConsPlusNormal"/>
        <w:spacing w:before="220"/>
        <w:ind w:firstLine="540"/>
        <w:contextualSpacing/>
        <w:jc w:val="both"/>
        <w:rPr>
          <w:rFonts w:ascii="Times New Roman" w:hAnsi="Times New Roman" w:cs="Times New Roman"/>
          <w:sz w:val="28"/>
          <w:szCs w:val="28"/>
        </w:rPr>
      </w:pPr>
    </w:p>
    <w:p w:rsidR="001D2304" w:rsidRPr="00783BCD" w:rsidRDefault="001D2304" w:rsidP="007437B0">
      <w:pPr>
        <w:pStyle w:val="ConsPlusNormal"/>
        <w:spacing w:before="220"/>
        <w:ind w:firstLine="540"/>
        <w:contextualSpacing/>
        <w:jc w:val="both"/>
        <w:rPr>
          <w:rFonts w:ascii="Times New Roman" w:hAnsi="Times New Roman" w:cs="Times New Roman"/>
          <w:sz w:val="28"/>
          <w:szCs w:val="28"/>
        </w:rPr>
      </w:pPr>
      <w:r w:rsidRPr="00783BCD">
        <w:rPr>
          <w:rFonts w:ascii="Times New Roman" w:hAnsi="Times New Roman" w:cs="Times New Roman"/>
          <w:sz w:val="28"/>
          <w:szCs w:val="28"/>
        </w:rPr>
        <w:t>3.1</w:t>
      </w:r>
      <w:r w:rsidR="0057269F">
        <w:rPr>
          <w:rFonts w:ascii="Times New Roman" w:hAnsi="Times New Roman" w:cs="Times New Roman"/>
          <w:sz w:val="28"/>
          <w:szCs w:val="28"/>
        </w:rPr>
        <w:t>4</w:t>
      </w:r>
      <w:r w:rsidRPr="00783BCD">
        <w:rPr>
          <w:rFonts w:ascii="Times New Roman" w:hAnsi="Times New Roman" w:cs="Times New Roman"/>
          <w:sz w:val="28"/>
          <w:szCs w:val="28"/>
        </w:rPr>
        <w:t>. Полномочия комиссии:</w:t>
      </w:r>
    </w:p>
    <w:p w:rsidR="001D2304" w:rsidRPr="00783BCD" w:rsidRDefault="001D2304" w:rsidP="007437B0">
      <w:pPr>
        <w:pStyle w:val="ConsPlusNormal"/>
        <w:spacing w:before="220"/>
        <w:ind w:firstLine="540"/>
        <w:contextualSpacing/>
        <w:jc w:val="both"/>
        <w:rPr>
          <w:rFonts w:ascii="Times New Roman" w:hAnsi="Times New Roman" w:cs="Times New Roman"/>
          <w:sz w:val="28"/>
          <w:szCs w:val="28"/>
        </w:rPr>
      </w:pPr>
      <w:r w:rsidRPr="00783BCD">
        <w:rPr>
          <w:rFonts w:ascii="Times New Roman" w:hAnsi="Times New Roman" w:cs="Times New Roman"/>
          <w:sz w:val="28"/>
          <w:szCs w:val="28"/>
        </w:rPr>
        <w:t>рассмотрение документов кандидатов, поступивших на конкурс;</w:t>
      </w:r>
    </w:p>
    <w:p w:rsidR="001D2304" w:rsidRPr="00783BCD" w:rsidRDefault="001D2304" w:rsidP="007437B0">
      <w:pPr>
        <w:pStyle w:val="ConsPlusNormal"/>
        <w:spacing w:before="220"/>
        <w:ind w:firstLine="540"/>
        <w:contextualSpacing/>
        <w:jc w:val="both"/>
        <w:rPr>
          <w:rFonts w:ascii="Times New Roman" w:hAnsi="Times New Roman" w:cs="Times New Roman"/>
          <w:sz w:val="28"/>
          <w:szCs w:val="28"/>
        </w:rPr>
      </w:pPr>
      <w:r w:rsidRPr="00783BCD">
        <w:rPr>
          <w:rFonts w:ascii="Times New Roman" w:hAnsi="Times New Roman" w:cs="Times New Roman"/>
          <w:sz w:val="28"/>
          <w:szCs w:val="28"/>
        </w:rPr>
        <w:t>изготовление и хранение копий представленных документов;</w:t>
      </w:r>
    </w:p>
    <w:p w:rsidR="001D2304" w:rsidRPr="00783BCD" w:rsidRDefault="001D2304" w:rsidP="007437B0">
      <w:pPr>
        <w:pStyle w:val="ConsPlusNormal"/>
        <w:spacing w:before="220"/>
        <w:ind w:firstLine="540"/>
        <w:contextualSpacing/>
        <w:jc w:val="both"/>
        <w:rPr>
          <w:rFonts w:ascii="Times New Roman" w:hAnsi="Times New Roman" w:cs="Times New Roman"/>
          <w:sz w:val="28"/>
          <w:szCs w:val="28"/>
        </w:rPr>
      </w:pPr>
      <w:r w:rsidRPr="00783BCD">
        <w:rPr>
          <w:rFonts w:ascii="Times New Roman" w:hAnsi="Times New Roman" w:cs="Times New Roman"/>
          <w:sz w:val="28"/>
          <w:szCs w:val="28"/>
        </w:rPr>
        <w:t>направление документов комиссии в уполномоченный орган для хранения;</w:t>
      </w:r>
    </w:p>
    <w:p w:rsidR="001D2304" w:rsidRPr="00783BCD" w:rsidRDefault="001D2304" w:rsidP="007437B0">
      <w:pPr>
        <w:pStyle w:val="ConsPlusNormal"/>
        <w:spacing w:before="220"/>
        <w:ind w:firstLine="540"/>
        <w:contextualSpacing/>
        <w:jc w:val="both"/>
        <w:rPr>
          <w:rFonts w:ascii="Times New Roman" w:hAnsi="Times New Roman" w:cs="Times New Roman"/>
          <w:sz w:val="28"/>
          <w:szCs w:val="28"/>
        </w:rPr>
      </w:pPr>
      <w:r w:rsidRPr="00783BCD">
        <w:rPr>
          <w:rFonts w:ascii="Times New Roman" w:hAnsi="Times New Roman" w:cs="Times New Roman"/>
          <w:sz w:val="28"/>
          <w:szCs w:val="28"/>
        </w:rPr>
        <w:t>осуществление проверки достоверности сведений, представленных кандидатами;</w:t>
      </w:r>
    </w:p>
    <w:p w:rsidR="001D2304" w:rsidRPr="00783BCD" w:rsidRDefault="001D2304" w:rsidP="007437B0">
      <w:pPr>
        <w:pStyle w:val="ConsPlusNormal"/>
        <w:spacing w:before="220"/>
        <w:ind w:firstLine="540"/>
        <w:contextualSpacing/>
        <w:jc w:val="both"/>
        <w:rPr>
          <w:rFonts w:ascii="Times New Roman" w:hAnsi="Times New Roman" w:cs="Times New Roman"/>
          <w:sz w:val="28"/>
          <w:szCs w:val="28"/>
        </w:rPr>
      </w:pPr>
      <w:r w:rsidRPr="00783BCD">
        <w:rPr>
          <w:rFonts w:ascii="Times New Roman" w:hAnsi="Times New Roman" w:cs="Times New Roman"/>
          <w:sz w:val="28"/>
          <w:szCs w:val="28"/>
        </w:rPr>
        <w:t>рассмотрение обращений, связанных с подготовкой и проведением конкурса принятие по ним решений;</w:t>
      </w:r>
    </w:p>
    <w:p w:rsidR="001D2304" w:rsidRPr="00783BCD" w:rsidRDefault="009A4389" w:rsidP="007437B0">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внесение в</w:t>
      </w:r>
      <w:r w:rsidR="001D2304" w:rsidRPr="00783BCD">
        <w:rPr>
          <w:rFonts w:ascii="Times New Roman" w:hAnsi="Times New Roman" w:cs="Times New Roman"/>
          <w:sz w:val="28"/>
          <w:szCs w:val="28"/>
        </w:rPr>
        <w:t xml:space="preserve"> Совет</w:t>
      </w:r>
      <w:r>
        <w:rPr>
          <w:rFonts w:ascii="Times New Roman" w:hAnsi="Times New Roman" w:cs="Times New Roman"/>
          <w:sz w:val="28"/>
          <w:szCs w:val="28"/>
        </w:rPr>
        <w:t xml:space="preserve"> округа</w:t>
      </w:r>
      <w:r w:rsidR="001D2304" w:rsidRPr="00783BCD">
        <w:rPr>
          <w:rFonts w:ascii="Times New Roman" w:hAnsi="Times New Roman" w:cs="Times New Roman"/>
          <w:sz w:val="28"/>
          <w:szCs w:val="28"/>
        </w:rPr>
        <w:t xml:space="preserve"> предложений, связанных с организацией и проведением конкурса;</w:t>
      </w:r>
    </w:p>
    <w:p w:rsidR="001D2304" w:rsidRPr="00783BCD" w:rsidRDefault="001D2304" w:rsidP="007437B0">
      <w:pPr>
        <w:pStyle w:val="ConsPlusNormal"/>
        <w:spacing w:before="220"/>
        <w:ind w:firstLine="540"/>
        <w:contextualSpacing/>
        <w:jc w:val="both"/>
        <w:rPr>
          <w:rFonts w:ascii="Times New Roman" w:hAnsi="Times New Roman" w:cs="Times New Roman"/>
          <w:sz w:val="28"/>
          <w:szCs w:val="28"/>
        </w:rPr>
      </w:pPr>
      <w:r w:rsidRPr="00783BCD">
        <w:rPr>
          <w:rFonts w:ascii="Times New Roman" w:hAnsi="Times New Roman" w:cs="Times New Roman"/>
          <w:sz w:val="28"/>
          <w:szCs w:val="28"/>
        </w:rPr>
        <w:t>организация и проведение конкурса;</w:t>
      </w:r>
    </w:p>
    <w:p w:rsidR="001D2304" w:rsidRPr="00783BCD" w:rsidRDefault="001D2304" w:rsidP="007437B0">
      <w:pPr>
        <w:pStyle w:val="ConsPlusNormal"/>
        <w:spacing w:before="220"/>
        <w:ind w:firstLine="540"/>
        <w:contextualSpacing/>
        <w:jc w:val="both"/>
        <w:rPr>
          <w:rFonts w:ascii="Times New Roman" w:hAnsi="Times New Roman" w:cs="Times New Roman"/>
          <w:sz w:val="28"/>
          <w:szCs w:val="28"/>
        </w:rPr>
      </w:pPr>
      <w:r w:rsidRPr="00783BCD">
        <w:rPr>
          <w:rFonts w:ascii="Times New Roman" w:hAnsi="Times New Roman" w:cs="Times New Roman"/>
          <w:sz w:val="28"/>
          <w:szCs w:val="28"/>
        </w:rPr>
        <w:t>информирование кандидатов о результатах конкурса;</w:t>
      </w:r>
    </w:p>
    <w:p w:rsidR="001D2304" w:rsidRPr="00783BCD" w:rsidRDefault="001D2304" w:rsidP="007437B0">
      <w:pPr>
        <w:pStyle w:val="ConsPlusNormal"/>
        <w:spacing w:before="220"/>
        <w:ind w:firstLine="540"/>
        <w:contextualSpacing/>
        <w:jc w:val="both"/>
        <w:rPr>
          <w:rFonts w:ascii="Times New Roman" w:hAnsi="Times New Roman" w:cs="Times New Roman"/>
          <w:sz w:val="28"/>
          <w:szCs w:val="28"/>
        </w:rPr>
      </w:pPr>
      <w:r w:rsidRPr="00783BCD">
        <w:rPr>
          <w:rFonts w:ascii="Times New Roman" w:hAnsi="Times New Roman" w:cs="Times New Roman"/>
          <w:sz w:val="28"/>
          <w:szCs w:val="28"/>
        </w:rPr>
        <w:t xml:space="preserve">представление в </w:t>
      </w:r>
      <w:r w:rsidR="009A4389">
        <w:rPr>
          <w:rFonts w:ascii="Times New Roman" w:hAnsi="Times New Roman" w:cs="Times New Roman"/>
          <w:sz w:val="28"/>
          <w:szCs w:val="28"/>
        </w:rPr>
        <w:t xml:space="preserve"> </w:t>
      </w:r>
      <w:r w:rsidRPr="00783BCD">
        <w:rPr>
          <w:rFonts w:ascii="Times New Roman" w:hAnsi="Times New Roman" w:cs="Times New Roman"/>
          <w:sz w:val="28"/>
          <w:szCs w:val="28"/>
        </w:rPr>
        <w:t xml:space="preserve">Совет </w:t>
      </w:r>
      <w:r w:rsidR="009A4389">
        <w:rPr>
          <w:rFonts w:ascii="Times New Roman" w:hAnsi="Times New Roman" w:cs="Times New Roman"/>
          <w:sz w:val="28"/>
          <w:szCs w:val="28"/>
        </w:rPr>
        <w:t xml:space="preserve"> округа </w:t>
      </w:r>
      <w:r w:rsidRPr="00783BCD">
        <w:rPr>
          <w:rFonts w:ascii="Times New Roman" w:hAnsi="Times New Roman" w:cs="Times New Roman"/>
          <w:sz w:val="28"/>
          <w:szCs w:val="28"/>
        </w:rPr>
        <w:t xml:space="preserve">отобранных по результатам конкурса кандидатур на должность главы Благовещенского </w:t>
      </w:r>
      <w:r w:rsidR="009A4389">
        <w:rPr>
          <w:rFonts w:ascii="Times New Roman" w:hAnsi="Times New Roman" w:cs="Times New Roman"/>
          <w:sz w:val="28"/>
          <w:szCs w:val="28"/>
        </w:rPr>
        <w:t xml:space="preserve"> муниципального округа</w:t>
      </w:r>
      <w:r w:rsidRPr="00783BCD">
        <w:rPr>
          <w:rFonts w:ascii="Times New Roman" w:hAnsi="Times New Roman" w:cs="Times New Roman"/>
          <w:sz w:val="28"/>
          <w:szCs w:val="28"/>
        </w:rPr>
        <w:t>, а также всех материалов о работе комиссии.</w:t>
      </w:r>
    </w:p>
    <w:p w:rsidR="00BA6136" w:rsidRDefault="00BA6136" w:rsidP="007437B0">
      <w:pPr>
        <w:pStyle w:val="ConsPlusNormal"/>
        <w:spacing w:before="220"/>
        <w:ind w:firstLine="540"/>
        <w:contextualSpacing/>
        <w:jc w:val="both"/>
        <w:rPr>
          <w:rFonts w:ascii="Times New Roman" w:hAnsi="Times New Roman" w:cs="Times New Roman"/>
          <w:sz w:val="28"/>
          <w:szCs w:val="28"/>
        </w:rPr>
      </w:pPr>
    </w:p>
    <w:p w:rsidR="001D2304" w:rsidRPr="00783BCD" w:rsidRDefault="001D2304" w:rsidP="007437B0">
      <w:pPr>
        <w:pStyle w:val="ConsPlusNormal"/>
        <w:spacing w:before="220"/>
        <w:ind w:firstLine="540"/>
        <w:contextualSpacing/>
        <w:jc w:val="both"/>
        <w:rPr>
          <w:rFonts w:ascii="Times New Roman" w:hAnsi="Times New Roman" w:cs="Times New Roman"/>
          <w:sz w:val="28"/>
          <w:szCs w:val="28"/>
        </w:rPr>
      </w:pPr>
      <w:r w:rsidRPr="00783BCD">
        <w:rPr>
          <w:rFonts w:ascii="Times New Roman" w:hAnsi="Times New Roman" w:cs="Times New Roman"/>
          <w:sz w:val="28"/>
          <w:szCs w:val="28"/>
        </w:rPr>
        <w:t>3.1</w:t>
      </w:r>
      <w:r w:rsidR="0057269F">
        <w:rPr>
          <w:rFonts w:ascii="Times New Roman" w:hAnsi="Times New Roman" w:cs="Times New Roman"/>
          <w:sz w:val="28"/>
          <w:szCs w:val="28"/>
        </w:rPr>
        <w:t>5</w:t>
      </w:r>
      <w:r w:rsidRPr="00783BCD">
        <w:rPr>
          <w:rFonts w:ascii="Times New Roman" w:hAnsi="Times New Roman" w:cs="Times New Roman"/>
          <w:sz w:val="28"/>
          <w:szCs w:val="28"/>
        </w:rPr>
        <w:t>. Председатель комиссии:</w:t>
      </w:r>
    </w:p>
    <w:p w:rsidR="001D2304" w:rsidRPr="00783BCD" w:rsidRDefault="001D2304" w:rsidP="007437B0">
      <w:pPr>
        <w:pStyle w:val="ConsPlusNormal"/>
        <w:spacing w:before="220"/>
        <w:ind w:firstLine="540"/>
        <w:contextualSpacing/>
        <w:jc w:val="both"/>
        <w:rPr>
          <w:rFonts w:ascii="Times New Roman" w:hAnsi="Times New Roman" w:cs="Times New Roman"/>
          <w:sz w:val="28"/>
          <w:szCs w:val="28"/>
        </w:rPr>
      </w:pPr>
      <w:r w:rsidRPr="00783BCD">
        <w:rPr>
          <w:rFonts w:ascii="Times New Roman" w:hAnsi="Times New Roman" w:cs="Times New Roman"/>
          <w:sz w:val="28"/>
          <w:szCs w:val="28"/>
        </w:rPr>
        <w:t>созывает заседания комиссии;</w:t>
      </w:r>
    </w:p>
    <w:p w:rsidR="001D2304" w:rsidRPr="00783BCD" w:rsidRDefault="001D2304" w:rsidP="007437B0">
      <w:pPr>
        <w:pStyle w:val="ConsPlusNormal"/>
        <w:spacing w:before="220"/>
        <w:ind w:firstLine="540"/>
        <w:contextualSpacing/>
        <w:jc w:val="both"/>
        <w:rPr>
          <w:rFonts w:ascii="Times New Roman" w:hAnsi="Times New Roman" w:cs="Times New Roman"/>
          <w:sz w:val="28"/>
          <w:szCs w:val="28"/>
        </w:rPr>
      </w:pPr>
      <w:r w:rsidRPr="00783BCD">
        <w:rPr>
          <w:rFonts w:ascii="Times New Roman" w:hAnsi="Times New Roman" w:cs="Times New Roman"/>
          <w:sz w:val="28"/>
          <w:szCs w:val="28"/>
        </w:rPr>
        <w:t>председательствует на заседаниях комиссии;</w:t>
      </w:r>
    </w:p>
    <w:p w:rsidR="001D2304" w:rsidRPr="00783BCD" w:rsidRDefault="001D2304" w:rsidP="007437B0">
      <w:pPr>
        <w:pStyle w:val="ConsPlusNormal"/>
        <w:spacing w:before="220"/>
        <w:ind w:firstLine="540"/>
        <w:contextualSpacing/>
        <w:jc w:val="both"/>
        <w:rPr>
          <w:rFonts w:ascii="Times New Roman" w:hAnsi="Times New Roman" w:cs="Times New Roman"/>
          <w:sz w:val="28"/>
          <w:szCs w:val="28"/>
        </w:rPr>
      </w:pPr>
      <w:r w:rsidRPr="00783BCD">
        <w:rPr>
          <w:rFonts w:ascii="Times New Roman" w:hAnsi="Times New Roman" w:cs="Times New Roman"/>
          <w:sz w:val="28"/>
          <w:szCs w:val="28"/>
        </w:rPr>
        <w:t>подписывает протокол заседания комиссии;</w:t>
      </w:r>
    </w:p>
    <w:p w:rsidR="001D2304" w:rsidRPr="00783BCD" w:rsidRDefault="001D2304" w:rsidP="007437B0">
      <w:pPr>
        <w:pStyle w:val="ConsPlusNormal"/>
        <w:spacing w:before="220"/>
        <w:ind w:firstLine="540"/>
        <w:contextualSpacing/>
        <w:jc w:val="both"/>
        <w:rPr>
          <w:rFonts w:ascii="Times New Roman" w:hAnsi="Times New Roman" w:cs="Times New Roman"/>
          <w:sz w:val="28"/>
          <w:szCs w:val="28"/>
        </w:rPr>
      </w:pPr>
      <w:r w:rsidRPr="00783BCD">
        <w:rPr>
          <w:rFonts w:ascii="Times New Roman" w:hAnsi="Times New Roman" w:cs="Times New Roman"/>
          <w:sz w:val="28"/>
          <w:szCs w:val="28"/>
        </w:rPr>
        <w:t>ведет личный прием граждан, желающих принять участие в конкурсе;</w:t>
      </w:r>
    </w:p>
    <w:p w:rsidR="001D2304" w:rsidRPr="00783BCD" w:rsidRDefault="001D2304" w:rsidP="007437B0">
      <w:pPr>
        <w:pStyle w:val="ConsPlusNormal"/>
        <w:spacing w:before="220"/>
        <w:ind w:firstLine="540"/>
        <w:contextualSpacing/>
        <w:jc w:val="both"/>
        <w:rPr>
          <w:rFonts w:ascii="Times New Roman" w:hAnsi="Times New Roman" w:cs="Times New Roman"/>
          <w:sz w:val="28"/>
          <w:szCs w:val="28"/>
        </w:rPr>
      </w:pPr>
      <w:r w:rsidRPr="00783BCD">
        <w:rPr>
          <w:rFonts w:ascii="Times New Roman" w:hAnsi="Times New Roman" w:cs="Times New Roman"/>
          <w:sz w:val="28"/>
          <w:szCs w:val="28"/>
        </w:rPr>
        <w:t>рассматривает обращения, связанные с подготовкой и проведением конкурса.</w:t>
      </w:r>
    </w:p>
    <w:p w:rsidR="001D2304" w:rsidRPr="00783BCD" w:rsidRDefault="001D2304" w:rsidP="007437B0">
      <w:pPr>
        <w:pStyle w:val="ConsPlusNormal"/>
        <w:spacing w:before="220"/>
        <w:ind w:firstLine="540"/>
        <w:contextualSpacing/>
        <w:jc w:val="both"/>
        <w:rPr>
          <w:rFonts w:ascii="Times New Roman" w:hAnsi="Times New Roman" w:cs="Times New Roman"/>
          <w:sz w:val="28"/>
          <w:szCs w:val="28"/>
        </w:rPr>
      </w:pPr>
      <w:r w:rsidRPr="00783BCD">
        <w:rPr>
          <w:rFonts w:ascii="Times New Roman" w:hAnsi="Times New Roman" w:cs="Times New Roman"/>
          <w:sz w:val="28"/>
          <w:szCs w:val="28"/>
        </w:rPr>
        <w:t>В отсутствие председателя комиссии его полномочия осуществляет заместитель председателя комиссии.</w:t>
      </w:r>
    </w:p>
    <w:p w:rsidR="00BA6136" w:rsidRDefault="00BA6136" w:rsidP="007437B0">
      <w:pPr>
        <w:pStyle w:val="ConsPlusNormal"/>
        <w:spacing w:before="220"/>
        <w:ind w:firstLine="540"/>
        <w:contextualSpacing/>
        <w:jc w:val="both"/>
        <w:rPr>
          <w:rFonts w:ascii="Times New Roman" w:hAnsi="Times New Roman" w:cs="Times New Roman"/>
          <w:sz w:val="28"/>
          <w:szCs w:val="28"/>
        </w:rPr>
      </w:pPr>
    </w:p>
    <w:p w:rsidR="001D2304" w:rsidRPr="00783BCD" w:rsidRDefault="001D2304" w:rsidP="007437B0">
      <w:pPr>
        <w:pStyle w:val="ConsPlusNormal"/>
        <w:spacing w:before="220"/>
        <w:ind w:firstLine="540"/>
        <w:contextualSpacing/>
        <w:jc w:val="both"/>
        <w:rPr>
          <w:rFonts w:ascii="Times New Roman" w:hAnsi="Times New Roman" w:cs="Times New Roman"/>
          <w:sz w:val="28"/>
          <w:szCs w:val="28"/>
        </w:rPr>
      </w:pPr>
      <w:r w:rsidRPr="00783BCD">
        <w:rPr>
          <w:rFonts w:ascii="Times New Roman" w:hAnsi="Times New Roman" w:cs="Times New Roman"/>
          <w:sz w:val="28"/>
          <w:szCs w:val="28"/>
        </w:rPr>
        <w:t>3.1</w:t>
      </w:r>
      <w:r w:rsidR="0057269F">
        <w:rPr>
          <w:rFonts w:ascii="Times New Roman" w:hAnsi="Times New Roman" w:cs="Times New Roman"/>
          <w:sz w:val="28"/>
          <w:szCs w:val="28"/>
        </w:rPr>
        <w:t>6</w:t>
      </w:r>
      <w:r w:rsidRPr="00783BCD">
        <w:rPr>
          <w:rFonts w:ascii="Times New Roman" w:hAnsi="Times New Roman" w:cs="Times New Roman"/>
          <w:sz w:val="28"/>
          <w:szCs w:val="28"/>
        </w:rPr>
        <w:t>. Секретарь комиссии:</w:t>
      </w:r>
    </w:p>
    <w:p w:rsidR="001D2304" w:rsidRPr="00783BCD" w:rsidRDefault="001D2304" w:rsidP="007437B0">
      <w:pPr>
        <w:pStyle w:val="ConsPlusNormal"/>
        <w:spacing w:before="220"/>
        <w:ind w:firstLine="540"/>
        <w:contextualSpacing/>
        <w:jc w:val="both"/>
        <w:rPr>
          <w:rFonts w:ascii="Times New Roman" w:hAnsi="Times New Roman" w:cs="Times New Roman"/>
          <w:sz w:val="28"/>
          <w:szCs w:val="28"/>
        </w:rPr>
      </w:pPr>
      <w:r w:rsidRPr="00783BCD">
        <w:rPr>
          <w:rFonts w:ascii="Times New Roman" w:hAnsi="Times New Roman" w:cs="Times New Roman"/>
          <w:sz w:val="28"/>
          <w:szCs w:val="28"/>
        </w:rPr>
        <w:t>осуществляет техническую подготовку и организационное обеспечение деятельности комиссии;</w:t>
      </w:r>
    </w:p>
    <w:p w:rsidR="001D2304" w:rsidRDefault="001D2304" w:rsidP="007437B0">
      <w:pPr>
        <w:pStyle w:val="ConsPlusNormal"/>
        <w:spacing w:before="220"/>
        <w:ind w:firstLine="540"/>
        <w:contextualSpacing/>
        <w:jc w:val="both"/>
        <w:rPr>
          <w:rFonts w:ascii="Times New Roman" w:hAnsi="Times New Roman" w:cs="Times New Roman"/>
          <w:sz w:val="28"/>
          <w:szCs w:val="28"/>
        </w:rPr>
      </w:pPr>
      <w:r w:rsidRPr="00783BCD">
        <w:rPr>
          <w:rFonts w:ascii="Times New Roman" w:hAnsi="Times New Roman" w:cs="Times New Roman"/>
          <w:sz w:val="28"/>
          <w:szCs w:val="28"/>
        </w:rPr>
        <w:t>ведет прото</w:t>
      </w:r>
      <w:r w:rsidR="007C7460">
        <w:rPr>
          <w:rFonts w:ascii="Times New Roman" w:hAnsi="Times New Roman" w:cs="Times New Roman"/>
          <w:sz w:val="28"/>
          <w:szCs w:val="28"/>
        </w:rPr>
        <w:t>кол и делопроизводство комиссии;</w:t>
      </w:r>
    </w:p>
    <w:p w:rsidR="007C7460" w:rsidRDefault="007C7460" w:rsidP="007C7460">
      <w:pPr>
        <w:pStyle w:val="a8"/>
        <w:ind w:firstLine="567"/>
        <w:contextualSpacing/>
        <w:jc w:val="both"/>
        <w:rPr>
          <w:rFonts w:ascii="Times New Roman" w:hAnsi="Times New Roman"/>
          <w:sz w:val="28"/>
          <w:szCs w:val="28"/>
        </w:rPr>
      </w:pPr>
      <w:r w:rsidRPr="007C7460">
        <w:rPr>
          <w:rFonts w:ascii="Times New Roman" w:hAnsi="Times New Roman"/>
          <w:sz w:val="28"/>
          <w:szCs w:val="28"/>
        </w:rPr>
        <w:t>подписывает протокол заседания комиссии.</w:t>
      </w:r>
    </w:p>
    <w:p w:rsidR="00BA6136" w:rsidRDefault="00BA6136" w:rsidP="007C7460">
      <w:pPr>
        <w:pStyle w:val="a8"/>
        <w:ind w:firstLine="567"/>
        <w:contextualSpacing/>
        <w:jc w:val="both"/>
        <w:rPr>
          <w:rFonts w:ascii="Times New Roman" w:hAnsi="Times New Roman"/>
          <w:sz w:val="28"/>
          <w:szCs w:val="28"/>
        </w:rPr>
      </w:pPr>
    </w:p>
    <w:p w:rsidR="001D2304" w:rsidRPr="00783BCD" w:rsidRDefault="001D2304" w:rsidP="007C7460">
      <w:pPr>
        <w:pStyle w:val="a8"/>
        <w:ind w:firstLine="567"/>
        <w:contextualSpacing/>
        <w:jc w:val="both"/>
        <w:rPr>
          <w:rFonts w:ascii="Times New Roman" w:hAnsi="Times New Roman"/>
          <w:sz w:val="28"/>
          <w:szCs w:val="28"/>
        </w:rPr>
      </w:pPr>
      <w:r w:rsidRPr="007C7460">
        <w:rPr>
          <w:rFonts w:ascii="Times New Roman" w:hAnsi="Times New Roman"/>
          <w:sz w:val="28"/>
          <w:szCs w:val="28"/>
        </w:rPr>
        <w:t>3.1</w:t>
      </w:r>
      <w:r w:rsidR="0057269F" w:rsidRPr="007C7460">
        <w:rPr>
          <w:rFonts w:ascii="Times New Roman" w:hAnsi="Times New Roman"/>
          <w:sz w:val="28"/>
          <w:szCs w:val="28"/>
        </w:rPr>
        <w:t>7</w:t>
      </w:r>
      <w:r w:rsidRPr="007C7460">
        <w:rPr>
          <w:rFonts w:ascii="Times New Roman" w:hAnsi="Times New Roman"/>
          <w:sz w:val="28"/>
          <w:szCs w:val="28"/>
        </w:rPr>
        <w:t>. Материально-техническое обеспечение</w:t>
      </w:r>
      <w:r w:rsidRPr="00783BCD">
        <w:rPr>
          <w:rFonts w:ascii="Times New Roman" w:hAnsi="Times New Roman"/>
          <w:sz w:val="28"/>
          <w:szCs w:val="28"/>
        </w:rPr>
        <w:t xml:space="preserve"> деятельности комиссии осуществляет аппарат </w:t>
      </w:r>
      <w:r w:rsidR="009A4389">
        <w:rPr>
          <w:rFonts w:ascii="Times New Roman" w:hAnsi="Times New Roman"/>
          <w:sz w:val="28"/>
          <w:szCs w:val="28"/>
        </w:rPr>
        <w:t xml:space="preserve"> </w:t>
      </w:r>
      <w:r w:rsidRPr="00783BCD">
        <w:rPr>
          <w:rFonts w:ascii="Times New Roman" w:hAnsi="Times New Roman"/>
          <w:sz w:val="28"/>
          <w:szCs w:val="28"/>
        </w:rPr>
        <w:t xml:space="preserve"> Совета</w:t>
      </w:r>
      <w:r w:rsidR="009A4389">
        <w:rPr>
          <w:rFonts w:ascii="Times New Roman" w:hAnsi="Times New Roman"/>
          <w:sz w:val="28"/>
          <w:szCs w:val="28"/>
        </w:rPr>
        <w:t xml:space="preserve"> округа</w:t>
      </w:r>
      <w:r w:rsidRPr="00783BCD">
        <w:rPr>
          <w:rFonts w:ascii="Times New Roman" w:hAnsi="Times New Roman"/>
          <w:sz w:val="28"/>
          <w:szCs w:val="28"/>
        </w:rPr>
        <w:t>.</w:t>
      </w:r>
    </w:p>
    <w:p w:rsidR="001D2304" w:rsidRPr="00783BCD" w:rsidRDefault="001D2304" w:rsidP="007437B0">
      <w:pPr>
        <w:pStyle w:val="ConsPlusNormal"/>
        <w:ind w:firstLine="540"/>
        <w:contextualSpacing/>
        <w:jc w:val="both"/>
        <w:rPr>
          <w:rFonts w:ascii="Times New Roman" w:hAnsi="Times New Roman" w:cs="Times New Roman"/>
          <w:sz w:val="28"/>
          <w:szCs w:val="28"/>
        </w:rPr>
      </w:pPr>
    </w:p>
    <w:p w:rsidR="001D2304" w:rsidRPr="00783BCD" w:rsidRDefault="001D2304">
      <w:pPr>
        <w:pStyle w:val="ConsPlusTitle"/>
        <w:jc w:val="center"/>
        <w:outlineLvl w:val="1"/>
        <w:rPr>
          <w:rFonts w:ascii="Times New Roman" w:hAnsi="Times New Roman" w:cs="Times New Roman"/>
          <w:sz w:val="28"/>
          <w:szCs w:val="28"/>
        </w:rPr>
      </w:pPr>
      <w:r w:rsidRPr="00783BCD">
        <w:rPr>
          <w:rFonts w:ascii="Times New Roman" w:hAnsi="Times New Roman" w:cs="Times New Roman"/>
          <w:sz w:val="28"/>
          <w:szCs w:val="28"/>
        </w:rPr>
        <w:t>IV. Условия и порядок проведения конкурса</w:t>
      </w:r>
    </w:p>
    <w:p w:rsidR="001D2304" w:rsidRPr="00783BCD" w:rsidRDefault="001D2304">
      <w:pPr>
        <w:pStyle w:val="ConsPlusNormal"/>
        <w:ind w:firstLine="540"/>
        <w:jc w:val="both"/>
        <w:rPr>
          <w:rFonts w:ascii="Times New Roman" w:hAnsi="Times New Roman" w:cs="Times New Roman"/>
          <w:sz w:val="28"/>
          <w:szCs w:val="28"/>
        </w:rPr>
      </w:pPr>
    </w:p>
    <w:p w:rsidR="001D2304" w:rsidRPr="00783BCD" w:rsidRDefault="001D2304" w:rsidP="007437B0">
      <w:pPr>
        <w:pStyle w:val="ConsPlusNormal"/>
        <w:ind w:firstLine="539"/>
        <w:contextualSpacing/>
        <w:jc w:val="both"/>
        <w:rPr>
          <w:rFonts w:ascii="Times New Roman" w:hAnsi="Times New Roman" w:cs="Times New Roman"/>
          <w:sz w:val="28"/>
          <w:szCs w:val="28"/>
        </w:rPr>
      </w:pPr>
      <w:bookmarkStart w:id="7" w:name="P159"/>
      <w:bookmarkEnd w:id="7"/>
      <w:r w:rsidRPr="00783BCD">
        <w:rPr>
          <w:rFonts w:ascii="Times New Roman" w:hAnsi="Times New Roman" w:cs="Times New Roman"/>
          <w:sz w:val="28"/>
          <w:szCs w:val="28"/>
        </w:rPr>
        <w:t xml:space="preserve">4.1. Решение </w:t>
      </w:r>
      <w:r w:rsidR="009A4389">
        <w:rPr>
          <w:rFonts w:ascii="Times New Roman" w:hAnsi="Times New Roman" w:cs="Times New Roman"/>
          <w:sz w:val="28"/>
          <w:szCs w:val="28"/>
        </w:rPr>
        <w:t xml:space="preserve"> </w:t>
      </w:r>
      <w:r w:rsidRPr="00783BCD">
        <w:rPr>
          <w:rFonts w:ascii="Times New Roman" w:hAnsi="Times New Roman" w:cs="Times New Roman"/>
          <w:sz w:val="28"/>
          <w:szCs w:val="28"/>
        </w:rPr>
        <w:t xml:space="preserve"> Совета </w:t>
      </w:r>
      <w:r w:rsidR="009A4389">
        <w:rPr>
          <w:rFonts w:ascii="Times New Roman" w:hAnsi="Times New Roman" w:cs="Times New Roman"/>
          <w:sz w:val="28"/>
          <w:szCs w:val="28"/>
        </w:rPr>
        <w:t xml:space="preserve"> округа </w:t>
      </w:r>
      <w:r w:rsidRPr="00783BCD">
        <w:rPr>
          <w:rFonts w:ascii="Times New Roman" w:hAnsi="Times New Roman" w:cs="Times New Roman"/>
          <w:sz w:val="28"/>
          <w:szCs w:val="28"/>
        </w:rPr>
        <w:t xml:space="preserve">о проведении конкурса и информация о проведении конкурса подлежат официальному опубликованию и размещению на официальном сайте Благовещенского </w:t>
      </w:r>
      <w:r w:rsidR="009A4389">
        <w:rPr>
          <w:rFonts w:ascii="Times New Roman" w:hAnsi="Times New Roman" w:cs="Times New Roman"/>
          <w:sz w:val="28"/>
          <w:szCs w:val="28"/>
        </w:rPr>
        <w:t xml:space="preserve"> муниципального округа</w:t>
      </w:r>
      <w:r w:rsidRPr="00783BCD">
        <w:rPr>
          <w:rFonts w:ascii="Times New Roman" w:hAnsi="Times New Roman" w:cs="Times New Roman"/>
          <w:sz w:val="28"/>
          <w:szCs w:val="28"/>
        </w:rPr>
        <w:t xml:space="preserve"> в информационно-телекоммуникационной сети Интернет не </w:t>
      </w:r>
      <w:proofErr w:type="gramStart"/>
      <w:r w:rsidRPr="00783BCD">
        <w:rPr>
          <w:rFonts w:ascii="Times New Roman" w:hAnsi="Times New Roman" w:cs="Times New Roman"/>
          <w:sz w:val="28"/>
          <w:szCs w:val="28"/>
        </w:rPr>
        <w:t>позднее</w:t>
      </w:r>
      <w:proofErr w:type="gramEnd"/>
      <w:r w:rsidRPr="00783BCD">
        <w:rPr>
          <w:rFonts w:ascii="Times New Roman" w:hAnsi="Times New Roman" w:cs="Times New Roman"/>
          <w:sz w:val="28"/>
          <w:szCs w:val="28"/>
        </w:rPr>
        <w:t xml:space="preserve"> чем за 20 дней до дня проведения конкурса.</w:t>
      </w: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lastRenderedPageBreak/>
        <w:t>Публикуемая информация о проведении конкурса должна содержать:</w:t>
      </w: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место и время приема документов на конкурс;</w:t>
      </w: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срок представления документов;</w:t>
      </w: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перечень документов, представляемых кандидатом для участия в конкурсе;</w:t>
      </w: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 xml:space="preserve">требования, предъявляемые к кандидату на должность главы Благовещенского </w:t>
      </w:r>
      <w:r w:rsidR="009A4389">
        <w:rPr>
          <w:rFonts w:ascii="Times New Roman" w:hAnsi="Times New Roman" w:cs="Times New Roman"/>
          <w:sz w:val="28"/>
          <w:szCs w:val="28"/>
        </w:rPr>
        <w:t xml:space="preserve"> муниципального округа</w:t>
      </w:r>
      <w:r w:rsidRPr="00783BCD">
        <w:rPr>
          <w:rFonts w:ascii="Times New Roman" w:hAnsi="Times New Roman" w:cs="Times New Roman"/>
          <w:sz w:val="28"/>
          <w:szCs w:val="28"/>
        </w:rPr>
        <w:t>;</w:t>
      </w: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контактные данные уполномоченного органа.</w:t>
      </w:r>
    </w:p>
    <w:p w:rsidR="00BA6136" w:rsidRDefault="00BA6136" w:rsidP="007437B0">
      <w:pPr>
        <w:pStyle w:val="ConsPlusNormal"/>
        <w:spacing w:before="220"/>
        <w:ind w:firstLine="539"/>
        <w:contextualSpacing/>
        <w:jc w:val="both"/>
        <w:rPr>
          <w:rFonts w:ascii="Times New Roman" w:hAnsi="Times New Roman" w:cs="Times New Roman"/>
          <w:sz w:val="28"/>
          <w:szCs w:val="28"/>
        </w:rPr>
      </w:pPr>
      <w:bookmarkStart w:id="8" w:name="P166"/>
      <w:bookmarkEnd w:id="8"/>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4.2. Конкурс проводится в два этапа:</w:t>
      </w: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первый этап - конкурс документов;</w:t>
      </w: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второй этап - оценка профессиональных и личных качеств кандидата на должность главы Благовещенского</w:t>
      </w:r>
      <w:r w:rsidR="009A4389">
        <w:rPr>
          <w:rFonts w:ascii="Times New Roman" w:hAnsi="Times New Roman" w:cs="Times New Roman"/>
          <w:sz w:val="28"/>
          <w:szCs w:val="28"/>
        </w:rPr>
        <w:t xml:space="preserve"> муниципального округа</w:t>
      </w:r>
      <w:r w:rsidRPr="00783BCD">
        <w:rPr>
          <w:rFonts w:ascii="Times New Roman" w:hAnsi="Times New Roman" w:cs="Times New Roman"/>
          <w:sz w:val="28"/>
          <w:szCs w:val="28"/>
        </w:rPr>
        <w:t>.</w:t>
      </w:r>
    </w:p>
    <w:p w:rsidR="00BA6136" w:rsidRDefault="00BA6136" w:rsidP="007437B0">
      <w:pPr>
        <w:pStyle w:val="ConsPlusNormal"/>
        <w:spacing w:before="220"/>
        <w:ind w:firstLine="539"/>
        <w:contextualSpacing/>
        <w:jc w:val="both"/>
        <w:rPr>
          <w:rFonts w:ascii="Times New Roman" w:hAnsi="Times New Roman" w:cs="Times New Roman"/>
          <w:sz w:val="28"/>
          <w:szCs w:val="28"/>
        </w:rPr>
      </w:pP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4.3. На первом этапе комиссия проверяет:</w:t>
      </w: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соответствие документов, представленных кандидатами, установленным требованиям;</w:t>
      </w: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достоверность сведений, указанных в документах;</w:t>
      </w: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принимает решение по каждому кандидату о допуске его к участию во втором этапе конкурса или об отказе в допуске кандидата ко второму этапу конкурса.</w:t>
      </w:r>
    </w:p>
    <w:p w:rsidR="00BA6136" w:rsidRDefault="00BA6136" w:rsidP="007437B0">
      <w:pPr>
        <w:pStyle w:val="ConsPlusNormal"/>
        <w:spacing w:before="220"/>
        <w:ind w:firstLine="539"/>
        <w:contextualSpacing/>
        <w:jc w:val="both"/>
        <w:rPr>
          <w:rFonts w:ascii="Times New Roman" w:hAnsi="Times New Roman" w:cs="Times New Roman"/>
          <w:sz w:val="28"/>
          <w:szCs w:val="28"/>
        </w:rPr>
      </w:pP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4.4. Основаниями для отказа кандидату в участии во втором этапе конкурса являются:</w:t>
      </w: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нарушение установленного срока подачи документов;</w:t>
      </w: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представление неполного пакета документов в соответствии с настоящим Порядком;</w:t>
      </w: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представление кандидатом недостоверных сведений;</w:t>
      </w:r>
    </w:p>
    <w:p w:rsidR="001D2304" w:rsidRPr="009A4389" w:rsidRDefault="001D2304" w:rsidP="007437B0">
      <w:pPr>
        <w:pStyle w:val="ConsPlusNormal"/>
        <w:spacing w:before="220"/>
        <w:ind w:firstLine="539"/>
        <w:contextualSpacing/>
        <w:jc w:val="both"/>
        <w:rPr>
          <w:rFonts w:ascii="Times New Roman" w:hAnsi="Times New Roman" w:cs="Times New Roman"/>
          <w:sz w:val="28"/>
          <w:szCs w:val="28"/>
        </w:rPr>
      </w:pPr>
      <w:r w:rsidRPr="009A4389">
        <w:rPr>
          <w:rFonts w:ascii="Times New Roman" w:hAnsi="Times New Roman" w:cs="Times New Roman"/>
          <w:sz w:val="28"/>
          <w:szCs w:val="28"/>
        </w:rPr>
        <w:t xml:space="preserve">несоответствие кандидата требованиям, установленным </w:t>
      </w:r>
      <w:hyperlink w:anchor="P65" w:history="1">
        <w:r w:rsidRPr="009A4389">
          <w:rPr>
            <w:rFonts w:ascii="Times New Roman" w:hAnsi="Times New Roman" w:cs="Times New Roman"/>
            <w:sz w:val="28"/>
            <w:szCs w:val="28"/>
          </w:rPr>
          <w:t>подпунктами 1</w:t>
        </w:r>
      </w:hyperlink>
      <w:r w:rsidRPr="009A4389">
        <w:rPr>
          <w:rFonts w:ascii="Times New Roman" w:hAnsi="Times New Roman" w:cs="Times New Roman"/>
          <w:sz w:val="28"/>
          <w:szCs w:val="28"/>
        </w:rPr>
        <w:t xml:space="preserve"> - </w:t>
      </w:r>
      <w:hyperlink w:anchor="P68" w:history="1">
        <w:r w:rsidRPr="009A4389">
          <w:rPr>
            <w:rFonts w:ascii="Times New Roman" w:hAnsi="Times New Roman" w:cs="Times New Roman"/>
            <w:sz w:val="28"/>
            <w:szCs w:val="28"/>
          </w:rPr>
          <w:t>4 п. 2.1</w:t>
        </w:r>
      </w:hyperlink>
      <w:r w:rsidRPr="009A4389">
        <w:rPr>
          <w:rFonts w:ascii="Times New Roman" w:hAnsi="Times New Roman" w:cs="Times New Roman"/>
          <w:sz w:val="28"/>
          <w:szCs w:val="28"/>
        </w:rPr>
        <w:t xml:space="preserve"> и </w:t>
      </w:r>
      <w:hyperlink w:anchor="P70" w:history="1">
        <w:r w:rsidRPr="009A4389">
          <w:rPr>
            <w:rFonts w:ascii="Times New Roman" w:hAnsi="Times New Roman" w:cs="Times New Roman"/>
            <w:sz w:val="28"/>
            <w:szCs w:val="28"/>
          </w:rPr>
          <w:t>п. 2.2</w:t>
        </w:r>
      </w:hyperlink>
      <w:r w:rsidRPr="009A4389">
        <w:rPr>
          <w:rFonts w:ascii="Times New Roman" w:hAnsi="Times New Roman" w:cs="Times New Roman"/>
          <w:sz w:val="28"/>
          <w:szCs w:val="28"/>
        </w:rPr>
        <w:t xml:space="preserve"> настоящего Порядка.</w:t>
      </w:r>
    </w:p>
    <w:p w:rsidR="007C7460" w:rsidRPr="007C7460" w:rsidRDefault="001D2304" w:rsidP="007C746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 xml:space="preserve">Решение комиссии о допуске либо отказе в допуске ко второму этапу конкурса доводится до </w:t>
      </w:r>
      <w:r w:rsidRPr="007C7460">
        <w:rPr>
          <w:rFonts w:ascii="Times New Roman" w:hAnsi="Times New Roman" w:cs="Times New Roman"/>
          <w:sz w:val="28"/>
          <w:szCs w:val="28"/>
        </w:rPr>
        <w:t>сведения кандидата</w:t>
      </w:r>
      <w:r w:rsidR="007C7460" w:rsidRPr="007C7460">
        <w:rPr>
          <w:rFonts w:ascii="Times New Roman" w:hAnsi="Times New Roman" w:cs="Times New Roman"/>
          <w:sz w:val="28"/>
          <w:szCs w:val="28"/>
        </w:rPr>
        <w:t xml:space="preserve">, способом, указанным в личном заявлении. </w:t>
      </w:r>
    </w:p>
    <w:p w:rsidR="00BA6136" w:rsidRDefault="00BA6136" w:rsidP="007437B0">
      <w:pPr>
        <w:pStyle w:val="ConsPlusNormal"/>
        <w:spacing w:before="220"/>
        <w:ind w:firstLine="539"/>
        <w:contextualSpacing/>
        <w:jc w:val="both"/>
        <w:rPr>
          <w:rFonts w:ascii="Times New Roman" w:hAnsi="Times New Roman" w:cs="Times New Roman"/>
          <w:sz w:val="28"/>
          <w:szCs w:val="28"/>
        </w:rPr>
      </w:pPr>
    </w:p>
    <w:p w:rsidR="001D2304" w:rsidRPr="007C7460" w:rsidRDefault="001D2304" w:rsidP="007437B0">
      <w:pPr>
        <w:pStyle w:val="ConsPlusNormal"/>
        <w:spacing w:before="220"/>
        <w:ind w:firstLine="539"/>
        <w:contextualSpacing/>
        <w:jc w:val="both"/>
        <w:rPr>
          <w:rFonts w:ascii="Times New Roman" w:hAnsi="Times New Roman" w:cs="Times New Roman"/>
          <w:sz w:val="28"/>
          <w:szCs w:val="28"/>
        </w:rPr>
      </w:pPr>
      <w:r w:rsidRPr="007C7460">
        <w:rPr>
          <w:rFonts w:ascii="Times New Roman" w:hAnsi="Times New Roman" w:cs="Times New Roman"/>
          <w:sz w:val="28"/>
          <w:szCs w:val="28"/>
        </w:rPr>
        <w:t>4.5. Второй этап конкурса включает:</w:t>
      </w: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C7460">
        <w:rPr>
          <w:rFonts w:ascii="Times New Roman" w:hAnsi="Times New Roman" w:cs="Times New Roman"/>
          <w:sz w:val="28"/>
          <w:szCs w:val="28"/>
        </w:rPr>
        <w:t xml:space="preserve">представление кандидатом своей программы по социально-экономическому развитию Благовещенского </w:t>
      </w:r>
      <w:r w:rsidR="009A4389" w:rsidRPr="007C7460">
        <w:rPr>
          <w:rFonts w:ascii="Times New Roman" w:hAnsi="Times New Roman" w:cs="Times New Roman"/>
          <w:sz w:val="28"/>
          <w:szCs w:val="28"/>
        </w:rPr>
        <w:t xml:space="preserve"> муниципального</w:t>
      </w:r>
      <w:r w:rsidR="009A4389">
        <w:rPr>
          <w:rFonts w:ascii="Times New Roman" w:hAnsi="Times New Roman" w:cs="Times New Roman"/>
          <w:sz w:val="28"/>
          <w:szCs w:val="28"/>
        </w:rPr>
        <w:t xml:space="preserve"> округа </w:t>
      </w:r>
      <w:r w:rsidRPr="00783BCD">
        <w:rPr>
          <w:rFonts w:ascii="Times New Roman" w:hAnsi="Times New Roman" w:cs="Times New Roman"/>
          <w:sz w:val="28"/>
          <w:szCs w:val="28"/>
        </w:rPr>
        <w:t xml:space="preserve"> на срок полномочий главы Благовещенского </w:t>
      </w:r>
      <w:r w:rsidR="009A4389">
        <w:rPr>
          <w:rFonts w:ascii="Times New Roman" w:hAnsi="Times New Roman" w:cs="Times New Roman"/>
          <w:sz w:val="28"/>
          <w:szCs w:val="28"/>
        </w:rPr>
        <w:t xml:space="preserve"> муниципального округа</w:t>
      </w:r>
      <w:r w:rsidRPr="00783BCD">
        <w:rPr>
          <w:rFonts w:ascii="Times New Roman" w:hAnsi="Times New Roman" w:cs="Times New Roman"/>
          <w:sz w:val="28"/>
          <w:szCs w:val="28"/>
        </w:rPr>
        <w:t>;</w:t>
      </w:r>
    </w:p>
    <w:p w:rsidR="001D2304"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 xml:space="preserve">индивидуальное собеседование для оценки знаний, навыков и способностей, необходимых для выполнения полномочий главы Благовещенского </w:t>
      </w:r>
      <w:r w:rsidR="009A4389">
        <w:rPr>
          <w:rFonts w:ascii="Times New Roman" w:hAnsi="Times New Roman" w:cs="Times New Roman"/>
          <w:sz w:val="28"/>
          <w:szCs w:val="28"/>
        </w:rPr>
        <w:t xml:space="preserve"> муниципального округа</w:t>
      </w:r>
      <w:r w:rsidRPr="00783BCD">
        <w:rPr>
          <w:rFonts w:ascii="Times New Roman" w:hAnsi="Times New Roman" w:cs="Times New Roman"/>
          <w:sz w:val="28"/>
          <w:szCs w:val="28"/>
        </w:rPr>
        <w:t>.</w:t>
      </w:r>
    </w:p>
    <w:p w:rsidR="007C7460" w:rsidRDefault="007C7460" w:rsidP="007C7460">
      <w:pPr>
        <w:spacing w:after="0" w:line="240" w:lineRule="auto"/>
        <w:ind w:firstLine="708"/>
        <w:contextualSpacing/>
        <w:jc w:val="both"/>
        <w:rPr>
          <w:rFonts w:ascii="Times New Roman" w:eastAsia="Times New Roman" w:hAnsi="Times New Roman" w:cs="Times New Roman"/>
          <w:sz w:val="28"/>
          <w:szCs w:val="28"/>
        </w:rPr>
      </w:pPr>
      <w:r w:rsidRPr="007C7460">
        <w:rPr>
          <w:rFonts w:ascii="Times New Roman" w:eastAsia="Times New Roman" w:hAnsi="Times New Roman" w:cs="Times New Roman"/>
          <w:sz w:val="28"/>
          <w:szCs w:val="28"/>
        </w:rPr>
        <w:t xml:space="preserve">Комиссия принимает решение о представлении либо отказе в представлении кандидатуры </w:t>
      </w:r>
      <w:r>
        <w:rPr>
          <w:rFonts w:ascii="Times New Roman" w:eastAsia="Times New Roman" w:hAnsi="Times New Roman" w:cs="Times New Roman"/>
          <w:sz w:val="28"/>
          <w:szCs w:val="28"/>
        </w:rPr>
        <w:t xml:space="preserve"> Совету округа </w:t>
      </w:r>
      <w:r w:rsidRPr="007C7460">
        <w:rPr>
          <w:rFonts w:ascii="Times New Roman" w:eastAsia="Times New Roman" w:hAnsi="Times New Roman" w:cs="Times New Roman"/>
          <w:sz w:val="28"/>
          <w:szCs w:val="28"/>
        </w:rPr>
        <w:t xml:space="preserve"> для избрания на должность главы </w:t>
      </w:r>
      <w:r>
        <w:rPr>
          <w:rFonts w:ascii="Times New Roman" w:eastAsia="Times New Roman" w:hAnsi="Times New Roman" w:cs="Times New Roman"/>
          <w:sz w:val="28"/>
          <w:szCs w:val="28"/>
        </w:rPr>
        <w:t xml:space="preserve"> Благовещенского муниципального округа</w:t>
      </w:r>
      <w:r w:rsidRPr="007C7460">
        <w:rPr>
          <w:rFonts w:ascii="Times New Roman" w:eastAsia="Times New Roman" w:hAnsi="Times New Roman" w:cs="Times New Roman"/>
          <w:sz w:val="28"/>
          <w:szCs w:val="28"/>
        </w:rPr>
        <w:t>.</w:t>
      </w:r>
    </w:p>
    <w:p w:rsidR="007C7460" w:rsidRDefault="007C7460" w:rsidP="007C7460">
      <w:pPr>
        <w:spacing w:after="0" w:line="240" w:lineRule="auto"/>
        <w:ind w:firstLine="708"/>
        <w:contextualSpacing/>
        <w:jc w:val="both"/>
        <w:rPr>
          <w:rFonts w:ascii="Times New Roman" w:hAnsi="Times New Roman" w:cs="Times New Roman"/>
          <w:sz w:val="28"/>
          <w:szCs w:val="28"/>
        </w:rPr>
      </w:pPr>
      <w:r w:rsidRPr="007C7460">
        <w:rPr>
          <w:rFonts w:ascii="Times New Roman" w:hAnsi="Times New Roman" w:cs="Times New Roman"/>
          <w:sz w:val="28"/>
          <w:szCs w:val="28"/>
        </w:rPr>
        <w:t>В случае неявки кандидата на второй этап конкурса – это приравнивается к отказу от участия в конкурсе.</w:t>
      </w:r>
    </w:p>
    <w:p w:rsidR="001D2304" w:rsidRPr="007C7460" w:rsidRDefault="001D2304" w:rsidP="007C7460">
      <w:pPr>
        <w:spacing w:after="0" w:line="240" w:lineRule="auto"/>
        <w:ind w:firstLine="708"/>
        <w:contextualSpacing/>
        <w:jc w:val="both"/>
        <w:rPr>
          <w:rFonts w:ascii="Times New Roman" w:eastAsia="Times New Roman" w:hAnsi="Times New Roman" w:cs="Times New Roman"/>
          <w:sz w:val="28"/>
          <w:szCs w:val="28"/>
        </w:rPr>
      </w:pPr>
      <w:r w:rsidRPr="007C7460">
        <w:rPr>
          <w:rFonts w:ascii="Times New Roman" w:hAnsi="Times New Roman" w:cs="Times New Roman"/>
          <w:sz w:val="28"/>
          <w:szCs w:val="28"/>
        </w:rPr>
        <w:t>4.6. В случае если</w:t>
      </w:r>
      <w:r w:rsidRPr="00783BCD">
        <w:rPr>
          <w:rFonts w:ascii="Times New Roman" w:hAnsi="Times New Roman" w:cs="Times New Roman"/>
          <w:sz w:val="28"/>
          <w:szCs w:val="28"/>
        </w:rPr>
        <w:t xml:space="preserve"> для участия в конкурсе подано менее двух заявлений, либо по результатам любого из этапов конкурса осталось менее </w:t>
      </w:r>
      <w:r w:rsidRPr="00783BCD">
        <w:rPr>
          <w:rFonts w:ascii="Times New Roman" w:hAnsi="Times New Roman" w:cs="Times New Roman"/>
          <w:sz w:val="28"/>
          <w:szCs w:val="28"/>
        </w:rPr>
        <w:lastRenderedPageBreak/>
        <w:t xml:space="preserve">двух кандидатов, конкурс считается несостоявшимся. В этом случае </w:t>
      </w:r>
      <w:r w:rsidR="009A4389">
        <w:rPr>
          <w:rFonts w:ascii="Times New Roman" w:hAnsi="Times New Roman" w:cs="Times New Roman"/>
          <w:sz w:val="28"/>
          <w:szCs w:val="28"/>
        </w:rPr>
        <w:t xml:space="preserve"> </w:t>
      </w:r>
      <w:r w:rsidRPr="00783BCD">
        <w:rPr>
          <w:rFonts w:ascii="Times New Roman" w:hAnsi="Times New Roman" w:cs="Times New Roman"/>
          <w:sz w:val="28"/>
          <w:szCs w:val="28"/>
        </w:rPr>
        <w:t>Совет</w:t>
      </w:r>
      <w:r w:rsidR="009A4389">
        <w:rPr>
          <w:rFonts w:ascii="Times New Roman" w:hAnsi="Times New Roman" w:cs="Times New Roman"/>
          <w:sz w:val="28"/>
          <w:szCs w:val="28"/>
        </w:rPr>
        <w:t xml:space="preserve"> округа</w:t>
      </w:r>
      <w:r w:rsidRPr="00783BCD">
        <w:rPr>
          <w:rFonts w:ascii="Times New Roman" w:hAnsi="Times New Roman" w:cs="Times New Roman"/>
          <w:sz w:val="28"/>
          <w:szCs w:val="28"/>
        </w:rPr>
        <w:t xml:space="preserve"> принимает решение о проведении нового конкурса.</w:t>
      </w:r>
    </w:p>
    <w:p w:rsidR="001D2304" w:rsidRPr="00783BCD" w:rsidRDefault="001D2304">
      <w:pPr>
        <w:pStyle w:val="ConsPlusNormal"/>
        <w:ind w:firstLine="540"/>
        <w:jc w:val="both"/>
        <w:rPr>
          <w:rFonts w:ascii="Times New Roman" w:hAnsi="Times New Roman" w:cs="Times New Roman"/>
          <w:sz w:val="28"/>
          <w:szCs w:val="28"/>
        </w:rPr>
      </w:pPr>
    </w:p>
    <w:p w:rsidR="001D2304" w:rsidRPr="00783BCD" w:rsidRDefault="001D2304">
      <w:pPr>
        <w:pStyle w:val="ConsPlusTitle"/>
        <w:jc w:val="center"/>
        <w:outlineLvl w:val="1"/>
        <w:rPr>
          <w:rFonts w:ascii="Times New Roman" w:hAnsi="Times New Roman" w:cs="Times New Roman"/>
          <w:sz w:val="28"/>
          <w:szCs w:val="28"/>
        </w:rPr>
      </w:pPr>
      <w:r w:rsidRPr="00783BCD">
        <w:rPr>
          <w:rFonts w:ascii="Times New Roman" w:hAnsi="Times New Roman" w:cs="Times New Roman"/>
          <w:sz w:val="28"/>
          <w:szCs w:val="28"/>
        </w:rPr>
        <w:t>V. Решение комиссии о результатах конкурса и порядок</w:t>
      </w:r>
    </w:p>
    <w:p w:rsidR="001D2304" w:rsidRPr="00783BCD" w:rsidRDefault="001D2304">
      <w:pPr>
        <w:pStyle w:val="ConsPlusTitle"/>
        <w:jc w:val="center"/>
        <w:rPr>
          <w:rFonts w:ascii="Times New Roman" w:hAnsi="Times New Roman" w:cs="Times New Roman"/>
          <w:sz w:val="28"/>
          <w:szCs w:val="28"/>
        </w:rPr>
      </w:pPr>
      <w:r w:rsidRPr="00783BCD">
        <w:rPr>
          <w:rFonts w:ascii="Times New Roman" w:hAnsi="Times New Roman" w:cs="Times New Roman"/>
          <w:sz w:val="28"/>
          <w:szCs w:val="28"/>
        </w:rPr>
        <w:t>оформления результатов конкурса</w:t>
      </w:r>
    </w:p>
    <w:p w:rsidR="001D2304" w:rsidRPr="00783BCD" w:rsidRDefault="001D2304">
      <w:pPr>
        <w:pStyle w:val="ConsPlusNormal"/>
        <w:ind w:firstLine="540"/>
        <w:jc w:val="both"/>
        <w:rPr>
          <w:rFonts w:ascii="Times New Roman" w:hAnsi="Times New Roman" w:cs="Times New Roman"/>
          <w:sz w:val="28"/>
          <w:szCs w:val="28"/>
        </w:rPr>
      </w:pPr>
    </w:p>
    <w:p w:rsidR="001D2304" w:rsidRPr="00783BCD" w:rsidRDefault="001D2304" w:rsidP="007437B0">
      <w:pPr>
        <w:pStyle w:val="ConsPlusNormal"/>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 xml:space="preserve">5.1. Комиссия по итогам конкурса представляет </w:t>
      </w:r>
      <w:r w:rsidR="009A4389">
        <w:rPr>
          <w:rFonts w:ascii="Times New Roman" w:hAnsi="Times New Roman" w:cs="Times New Roman"/>
          <w:sz w:val="28"/>
          <w:szCs w:val="28"/>
        </w:rPr>
        <w:t xml:space="preserve"> </w:t>
      </w:r>
      <w:r w:rsidRPr="00783BCD">
        <w:rPr>
          <w:rFonts w:ascii="Times New Roman" w:hAnsi="Times New Roman" w:cs="Times New Roman"/>
          <w:sz w:val="28"/>
          <w:szCs w:val="28"/>
        </w:rPr>
        <w:t xml:space="preserve"> Совету</w:t>
      </w:r>
      <w:r w:rsidR="009A4389">
        <w:rPr>
          <w:rFonts w:ascii="Times New Roman" w:hAnsi="Times New Roman" w:cs="Times New Roman"/>
          <w:sz w:val="28"/>
          <w:szCs w:val="28"/>
        </w:rPr>
        <w:t xml:space="preserve"> округа</w:t>
      </w:r>
      <w:r w:rsidRPr="00783BCD">
        <w:rPr>
          <w:rFonts w:ascii="Times New Roman" w:hAnsi="Times New Roman" w:cs="Times New Roman"/>
          <w:sz w:val="28"/>
          <w:szCs w:val="28"/>
        </w:rPr>
        <w:t xml:space="preserve"> не менее двух кандидатов, показавших наилучшие результаты, выявленные в ходе конкурса, и соответствующих требованиям, предъявляемым для главы Благовещенского</w:t>
      </w:r>
      <w:r w:rsidR="009A4389">
        <w:rPr>
          <w:rFonts w:ascii="Times New Roman" w:hAnsi="Times New Roman" w:cs="Times New Roman"/>
          <w:sz w:val="28"/>
          <w:szCs w:val="28"/>
        </w:rPr>
        <w:t xml:space="preserve"> муниципального округа</w:t>
      </w:r>
      <w:r w:rsidRPr="00783BCD">
        <w:rPr>
          <w:rFonts w:ascii="Times New Roman" w:hAnsi="Times New Roman" w:cs="Times New Roman"/>
          <w:sz w:val="28"/>
          <w:szCs w:val="28"/>
        </w:rPr>
        <w:t>.</w:t>
      </w:r>
    </w:p>
    <w:p w:rsidR="00BA6136" w:rsidRDefault="00BA6136" w:rsidP="007437B0">
      <w:pPr>
        <w:pStyle w:val="ConsPlusNormal"/>
        <w:spacing w:before="220"/>
        <w:ind w:firstLine="539"/>
        <w:contextualSpacing/>
        <w:jc w:val="both"/>
        <w:rPr>
          <w:rFonts w:ascii="Times New Roman" w:hAnsi="Times New Roman" w:cs="Times New Roman"/>
          <w:sz w:val="28"/>
          <w:szCs w:val="28"/>
        </w:rPr>
      </w:pP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 xml:space="preserve">5.2. Выписка из протокола заседания комиссии направляется в </w:t>
      </w:r>
      <w:r w:rsidR="009A4389">
        <w:rPr>
          <w:rFonts w:ascii="Times New Roman" w:hAnsi="Times New Roman" w:cs="Times New Roman"/>
          <w:sz w:val="28"/>
          <w:szCs w:val="28"/>
        </w:rPr>
        <w:t xml:space="preserve"> </w:t>
      </w:r>
      <w:r w:rsidRPr="00783BCD">
        <w:rPr>
          <w:rFonts w:ascii="Times New Roman" w:hAnsi="Times New Roman" w:cs="Times New Roman"/>
          <w:sz w:val="28"/>
          <w:szCs w:val="28"/>
        </w:rPr>
        <w:t xml:space="preserve"> Совет</w:t>
      </w:r>
      <w:r w:rsidR="009A4389">
        <w:rPr>
          <w:rFonts w:ascii="Times New Roman" w:hAnsi="Times New Roman" w:cs="Times New Roman"/>
          <w:sz w:val="28"/>
          <w:szCs w:val="28"/>
        </w:rPr>
        <w:t xml:space="preserve"> округа</w:t>
      </w:r>
      <w:r w:rsidRPr="00783BCD">
        <w:rPr>
          <w:rFonts w:ascii="Times New Roman" w:hAnsi="Times New Roman" w:cs="Times New Roman"/>
          <w:sz w:val="28"/>
          <w:szCs w:val="28"/>
        </w:rPr>
        <w:t xml:space="preserve">. Документы комиссии, сформированные в дело, хранятся в </w:t>
      </w:r>
      <w:r w:rsidR="009A4389">
        <w:rPr>
          <w:rFonts w:ascii="Times New Roman" w:hAnsi="Times New Roman" w:cs="Times New Roman"/>
          <w:sz w:val="28"/>
          <w:szCs w:val="28"/>
        </w:rPr>
        <w:t xml:space="preserve"> </w:t>
      </w:r>
      <w:r w:rsidRPr="00783BCD">
        <w:rPr>
          <w:rFonts w:ascii="Times New Roman" w:hAnsi="Times New Roman" w:cs="Times New Roman"/>
          <w:sz w:val="28"/>
          <w:szCs w:val="28"/>
        </w:rPr>
        <w:t xml:space="preserve"> Совете </w:t>
      </w:r>
      <w:r w:rsidR="009A4389">
        <w:rPr>
          <w:rFonts w:ascii="Times New Roman" w:hAnsi="Times New Roman" w:cs="Times New Roman"/>
          <w:sz w:val="28"/>
          <w:szCs w:val="28"/>
        </w:rPr>
        <w:t xml:space="preserve">округа </w:t>
      </w:r>
      <w:r w:rsidRPr="00783BCD">
        <w:rPr>
          <w:rFonts w:ascii="Times New Roman" w:hAnsi="Times New Roman" w:cs="Times New Roman"/>
          <w:sz w:val="28"/>
          <w:szCs w:val="28"/>
        </w:rPr>
        <w:t>в течение пяти лет с последующей передачей в архив в установленном порядке.</w:t>
      </w:r>
    </w:p>
    <w:p w:rsidR="00BA6136" w:rsidRDefault="00BA6136" w:rsidP="007437B0">
      <w:pPr>
        <w:pStyle w:val="ConsPlusNormal"/>
        <w:spacing w:before="220"/>
        <w:ind w:firstLine="539"/>
        <w:contextualSpacing/>
        <w:jc w:val="both"/>
        <w:rPr>
          <w:rFonts w:ascii="Times New Roman" w:hAnsi="Times New Roman" w:cs="Times New Roman"/>
          <w:sz w:val="28"/>
          <w:szCs w:val="28"/>
        </w:rPr>
      </w:pP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 xml:space="preserve">5.3. После поступления выписки из протокола заседания комиссии </w:t>
      </w:r>
      <w:r w:rsidR="009A4389">
        <w:rPr>
          <w:rFonts w:ascii="Times New Roman" w:hAnsi="Times New Roman" w:cs="Times New Roman"/>
          <w:sz w:val="28"/>
          <w:szCs w:val="28"/>
        </w:rPr>
        <w:t xml:space="preserve"> </w:t>
      </w:r>
      <w:r w:rsidRPr="00783BCD">
        <w:rPr>
          <w:rFonts w:ascii="Times New Roman" w:hAnsi="Times New Roman" w:cs="Times New Roman"/>
          <w:sz w:val="28"/>
          <w:szCs w:val="28"/>
        </w:rPr>
        <w:t xml:space="preserve"> Совет </w:t>
      </w:r>
      <w:r w:rsidR="009A4389">
        <w:rPr>
          <w:rFonts w:ascii="Times New Roman" w:hAnsi="Times New Roman" w:cs="Times New Roman"/>
          <w:sz w:val="28"/>
          <w:szCs w:val="28"/>
        </w:rPr>
        <w:t xml:space="preserve">округа </w:t>
      </w:r>
      <w:r w:rsidRPr="00783BCD">
        <w:rPr>
          <w:rFonts w:ascii="Times New Roman" w:hAnsi="Times New Roman" w:cs="Times New Roman"/>
          <w:sz w:val="28"/>
          <w:szCs w:val="28"/>
        </w:rPr>
        <w:t xml:space="preserve">рассматривает на своем заседании отобранные комиссией кандидатуры на должность главы Благовещенского </w:t>
      </w:r>
      <w:r w:rsidR="009A4389">
        <w:rPr>
          <w:rFonts w:ascii="Times New Roman" w:hAnsi="Times New Roman" w:cs="Times New Roman"/>
          <w:sz w:val="28"/>
          <w:szCs w:val="28"/>
        </w:rPr>
        <w:t xml:space="preserve"> муниципального округа</w:t>
      </w:r>
      <w:r w:rsidRPr="00783BCD">
        <w:rPr>
          <w:rFonts w:ascii="Times New Roman" w:hAnsi="Times New Roman" w:cs="Times New Roman"/>
          <w:sz w:val="28"/>
          <w:szCs w:val="28"/>
        </w:rPr>
        <w:t>.</w:t>
      </w:r>
    </w:p>
    <w:p w:rsidR="00BA6136" w:rsidRDefault="00BA6136" w:rsidP="007437B0">
      <w:pPr>
        <w:pStyle w:val="ConsPlusNormal"/>
        <w:spacing w:before="220"/>
        <w:ind w:firstLine="539"/>
        <w:contextualSpacing/>
        <w:jc w:val="both"/>
        <w:rPr>
          <w:rFonts w:ascii="Times New Roman" w:hAnsi="Times New Roman" w:cs="Times New Roman"/>
          <w:sz w:val="28"/>
          <w:szCs w:val="28"/>
        </w:rPr>
      </w:pP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 xml:space="preserve">5.4. На заседании </w:t>
      </w:r>
      <w:r w:rsidR="009A4389">
        <w:rPr>
          <w:rFonts w:ascii="Times New Roman" w:hAnsi="Times New Roman" w:cs="Times New Roman"/>
          <w:sz w:val="28"/>
          <w:szCs w:val="28"/>
        </w:rPr>
        <w:t xml:space="preserve"> </w:t>
      </w:r>
      <w:r w:rsidRPr="00783BCD">
        <w:rPr>
          <w:rFonts w:ascii="Times New Roman" w:hAnsi="Times New Roman" w:cs="Times New Roman"/>
          <w:sz w:val="28"/>
          <w:szCs w:val="28"/>
        </w:rPr>
        <w:t xml:space="preserve"> Совета </w:t>
      </w:r>
      <w:r w:rsidR="009A4389">
        <w:rPr>
          <w:rFonts w:ascii="Times New Roman" w:hAnsi="Times New Roman" w:cs="Times New Roman"/>
          <w:sz w:val="28"/>
          <w:szCs w:val="28"/>
        </w:rPr>
        <w:t xml:space="preserve"> округа </w:t>
      </w:r>
      <w:r w:rsidRPr="00783BCD">
        <w:rPr>
          <w:rFonts w:ascii="Times New Roman" w:hAnsi="Times New Roman" w:cs="Times New Roman"/>
          <w:sz w:val="28"/>
          <w:szCs w:val="28"/>
        </w:rPr>
        <w:t xml:space="preserve">председатель, а в его отсутствие заместитель председателя комиссии представляют кандидатов на должность главы Благовещенского </w:t>
      </w:r>
      <w:r w:rsidR="009A4389">
        <w:rPr>
          <w:rFonts w:ascii="Times New Roman" w:hAnsi="Times New Roman" w:cs="Times New Roman"/>
          <w:sz w:val="28"/>
          <w:szCs w:val="28"/>
        </w:rPr>
        <w:t xml:space="preserve"> муниципального округа</w:t>
      </w:r>
      <w:r w:rsidRPr="00783BCD">
        <w:rPr>
          <w:rFonts w:ascii="Times New Roman" w:hAnsi="Times New Roman" w:cs="Times New Roman"/>
          <w:sz w:val="28"/>
          <w:szCs w:val="28"/>
        </w:rPr>
        <w:t>. В представлении должна содержаться информация о кандидате: краткая биографическая справка, сведения об образовании и трудовой деятельности.</w:t>
      </w:r>
    </w:p>
    <w:p w:rsidR="00BA6136" w:rsidRDefault="00BA6136" w:rsidP="007437B0">
      <w:pPr>
        <w:pStyle w:val="ConsPlusNormal"/>
        <w:spacing w:before="220"/>
        <w:ind w:firstLine="539"/>
        <w:contextualSpacing/>
        <w:jc w:val="both"/>
        <w:rPr>
          <w:rFonts w:ascii="Times New Roman" w:hAnsi="Times New Roman" w:cs="Times New Roman"/>
          <w:sz w:val="28"/>
          <w:szCs w:val="28"/>
        </w:rPr>
      </w:pP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 xml:space="preserve">5.5. Кандидаты, отобранные комиссией для избрания на должность главы Благовещенского </w:t>
      </w:r>
      <w:r w:rsidR="009A4389">
        <w:rPr>
          <w:rFonts w:ascii="Times New Roman" w:hAnsi="Times New Roman" w:cs="Times New Roman"/>
          <w:sz w:val="28"/>
          <w:szCs w:val="28"/>
        </w:rPr>
        <w:t xml:space="preserve"> муниципального округа</w:t>
      </w:r>
      <w:r w:rsidRPr="00783BCD">
        <w:rPr>
          <w:rFonts w:ascii="Times New Roman" w:hAnsi="Times New Roman" w:cs="Times New Roman"/>
          <w:sz w:val="28"/>
          <w:szCs w:val="28"/>
        </w:rPr>
        <w:t xml:space="preserve">, уведомляются о времени и месте проведения заседания </w:t>
      </w:r>
      <w:r w:rsidR="009A4389">
        <w:rPr>
          <w:rFonts w:ascii="Times New Roman" w:hAnsi="Times New Roman" w:cs="Times New Roman"/>
          <w:sz w:val="28"/>
          <w:szCs w:val="28"/>
        </w:rPr>
        <w:t xml:space="preserve"> </w:t>
      </w:r>
      <w:r w:rsidRPr="00783BCD">
        <w:rPr>
          <w:rFonts w:ascii="Times New Roman" w:hAnsi="Times New Roman" w:cs="Times New Roman"/>
          <w:sz w:val="28"/>
          <w:szCs w:val="28"/>
        </w:rPr>
        <w:t xml:space="preserve"> Совета</w:t>
      </w:r>
      <w:r w:rsidR="009A4389">
        <w:rPr>
          <w:rFonts w:ascii="Times New Roman" w:hAnsi="Times New Roman" w:cs="Times New Roman"/>
          <w:sz w:val="28"/>
          <w:szCs w:val="28"/>
        </w:rPr>
        <w:t xml:space="preserve"> округа</w:t>
      </w:r>
      <w:r w:rsidRPr="00783BCD">
        <w:rPr>
          <w:rFonts w:ascii="Times New Roman" w:hAnsi="Times New Roman" w:cs="Times New Roman"/>
          <w:sz w:val="28"/>
          <w:szCs w:val="28"/>
        </w:rPr>
        <w:t>, на котором будет рассматриваться вопрос об избрании главы Благовещенского</w:t>
      </w:r>
      <w:r w:rsidR="009A4389">
        <w:rPr>
          <w:rFonts w:ascii="Times New Roman" w:hAnsi="Times New Roman" w:cs="Times New Roman"/>
          <w:sz w:val="28"/>
          <w:szCs w:val="28"/>
        </w:rPr>
        <w:t xml:space="preserve"> муниципального округа</w:t>
      </w:r>
      <w:r w:rsidRPr="00783BCD">
        <w:rPr>
          <w:rFonts w:ascii="Times New Roman" w:hAnsi="Times New Roman" w:cs="Times New Roman"/>
          <w:sz w:val="28"/>
          <w:szCs w:val="28"/>
        </w:rPr>
        <w:t>.</w:t>
      </w: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 xml:space="preserve">Кандидаты на должность главы Благовещенского </w:t>
      </w:r>
      <w:r w:rsidR="009A4389">
        <w:rPr>
          <w:rFonts w:ascii="Times New Roman" w:hAnsi="Times New Roman" w:cs="Times New Roman"/>
          <w:sz w:val="28"/>
          <w:szCs w:val="28"/>
        </w:rPr>
        <w:t xml:space="preserve"> муниципального округа</w:t>
      </w:r>
      <w:r w:rsidRPr="00783BCD">
        <w:rPr>
          <w:rFonts w:ascii="Times New Roman" w:hAnsi="Times New Roman" w:cs="Times New Roman"/>
          <w:sz w:val="28"/>
          <w:szCs w:val="28"/>
        </w:rPr>
        <w:t xml:space="preserve"> выступают на заседании </w:t>
      </w:r>
      <w:r w:rsidR="009A4389">
        <w:rPr>
          <w:rFonts w:ascii="Times New Roman" w:hAnsi="Times New Roman" w:cs="Times New Roman"/>
          <w:sz w:val="28"/>
          <w:szCs w:val="28"/>
        </w:rPr>
        <w:t xml:space="preserve"> </w:t>
      </w:r>
      <w:r w:rsidRPr="00783BCD">
        <w:rPr>
          <w:rFonts w:ascii="Times New Roman" w:hAnsi="Times New Roman" w:cs="Times New Roman"/>
          <w:sz w:val="28"/>
          <w:szCs w:val="28"/>
        </w:rPr>
        <w:t>Совета</w:t>
      </w:r>
      <w:r w:rsidR="009A4389">
        <w:rPr>
          <w:rFonts w:ascii="Times New Roman" w:hAnsi="Times New Roman" w:cs="Times New Roman"/>
          <w:sz w:val="28"/>
          <w:szCs w:val="28"/>
        </w:rPr>
        <w:t xml:space="preserve"> округа</w:t>
      </w:r>
      <w:r w:rsidRPr="00783BCD">
        <w:rPr>
          <w:rFonts w:ascii="Times New Roman" w:hAnsi="Times New Roman" w:cs="Times New Roman"/>
          <w:sz w:val="28"/>
          <w:szCs w:val="28"/>
        </w:rPr>
        <w:t xml:space="preserve"> с кратким </w:t>
      </w:r>
      <w:proofErr w:type="gramStart"/>
      <w:r w:rsidRPr="00783BCD">
        <w:rPr>
          <w:rFonts w:ascii="Times New Roman" w:hAnsi="Times New Roman" w:cs="Times New Roman"/>
          <w:sz w:val="28"/>
          <w:szCs w:val="28"/>
        </w:rPr>
        <w:t>изложением</w:t>
      </w:r>
      <w:proofErr w:type="gramEnd"/>
      <w:r w:rsidRPr="00783BCD">
        <w:rPr>
          <w:rFonts w:ascii="Times New Roman" w:hAnsi="Times New Roman" w:cs="Times New Roman"/>
          <w:sz w:val="28"/>
          <w:szCs w:val="28"/>
        </w:rPr>
        <w:t xml:space="preserve"> представленной на конкурс программы социально-экономического развития Благовещенского </w:t>
      </w:r>
      <w:r w:rsidR="009A4389">
        <w:rPr>
          <w:rFonts w:ascii="Times New Roman" w:hAnsi="Times New Roman" w:cs="Times New Roman"/>
          <w:sz w:val="28"/>
          <w:szCs w:val="28"/>
        </w:rPr>
        <w:t xml:space="preserve"> муниципального округа</w:t>
      </w:r>
      <w:r w:rsidRPr="00783BCD">
        <w:rPr>
          <w:rFonts w:ascii="Times New Roman" w:hAnsi="Times New Roman" w:cs="Times New Roman"/>
          <w:sz w:val="28"/>
          <w:szCs w:val="28"/>
        </w:rPr>
        <w:t xml:space="preserve"> на срок полномочий главы Благовещенского </w:t>
      </w:r>
      <w:r w:rsidR="009A4389">
        <w:rPr>
          <w:rFonts w:ascii="Times New Roman" w:hAnsi="Times New Roman" w:cs="Times New Roman"/>
          <w:sz w:val="28"/>
          <w:szCs w:val="28"/>
        </w:rPr>
        <w:t xml:space="preserve"> муниципального округа</w:t>
      </w:r>
      <w:r w:rsidRPr="00783BCD">
        <w:rPr>
          <w:rFonts w:ascii="Times New Roman" w:hAnsi="Times New Roman" w:cs="Times New Roman"/>
          <w:sz w:val="28"/>
          <w:szCs w:val="28"/>
        </w:rPr>
        <w:t>, отвечают на вопросы депутатов.</w:t>
      </w:r>
    </w:p>
    <w:p w:rsidR="00BA6136" w:rsidRDefault="00BA6136" w:rsidP="007437B0">
      <w:pPr>
        <w:pStyle w:val="ConsPlusNormal"/>
        <w:spacing w:before="220"/>
        <w:ind w:firstLine="539"/>
        <w:contextualSpacing/>
        <w:jc w:val="both"/>
        <w:rPr>
          <w:rFonts w:ascii="Times New Roman" w:hAnsi="Times New Roman" w:cs="Times New Roman"/>
          <w:sz w:val="28"/>
          <w:szCs w:val="28"/>
        </w:rPr>
      </w:pP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5.6. Глава Благовещенского</w:t>
      </w:r>
      <w:r w:rsidR="009A4389">
        <w:rPr>
          <w:rFonts w:ascii="Times New Roman" w:hAnsi="Times New Roman" w:cs="Times New Roman"/>
          <w:sz w:val="28"/>
          <w:szCs w:val="28"/>
        </w:rPr>
        <w:t xml:space="preserve"> муниципального округа </w:t>
      </w:r>
      <w:r w:rsidRPr="00783BCD">
        <w:rPr>
          <w:rFonts w:ascii="Times New Roman" w:hAnsi="Times New Roman" w:cs="Times New Roman"/>
          <w:sz w:val="28"/>
          <w:szCs w:val="28"/>
        </w:rPr>
        <w:t xml:space="preserve"> избирается большинством голосов от установленной численности депутатов </w:t>
      </w:r>
      <w:r w:rsidR="009A4389">
        <w:rPr>
          <w:rFonts w:ascii="Times New Roman" w:hAnsi="Times New Roman" w:cs="Times New Roman"/>
          <w:sz w:val="28"/>
          <w:szCs w:val="28"/>
        </w:rPr>
        <w:t xml:space="preserve"> </w:t>
      </w:r>
      <w:r w:rsidRPr="00783BCD">
        <w:rPr>
          <w:rFonts w:ascii="Times New Roman" w:hAnsi="Times New Roman" w:cs="Times New Roman"/>
          <w:sz w:val="28"/>
          <w:szCs w:val="28"/>
        </w:rPr>
        <w:t>Совета</w:t>
      </w:r>
      <w:r w:rsidR="009A4389">
        <w:rPr>
          <w:rFonts w:ascii="Times New Roman" w:hAnsi="Times New Roman" w:cs="Times New Roman"/>
          <w:sz w:val="28"/>
          <w:szCs w:val="28"/>
        </w:rPr>
        <w:t xml:space="preserve"> округа </w:t>
      </w:r>
      <w:r w:rsidRPr="00783BCD">
        <w:rPr>
          <w:rFonts w:ascii="Times New Roman" w:hAnsi="Times New Roman" w:cs="Times New Roman"/>
          <w:sz w:val="28"/>
          <w:szCs w:val="28"/>
        </w:rPr>
        <w:t xml:space="preserve"> </w:t>
      </w:r>
      <w:r w:rsidRPr="00BA6136">
        <w:rPr>
          <w:rFonts w:ascii="Times New Roman" w:hAnsi="Times New Roman" w:cs="Times New Roman"/>
          <w:sz w:val="28"/>
          <w:szCs w:val="28"/>
        </w:rPr>
        <w:t>путем тайного голосования</w:t>
      </w:r>
      <w:r w:rsidRPr="00783BCD">
        <w:rPr>
          <w:rFonts w:ascii="Times New Roman" w:hAnsi="Times New Roman" w:cs="Times New Roman"/>
          <w:sz w:val="28"/>
          <w:szCs w:val="28"/>
        </w:rPr>
        <w:t xml:space="preserve">. Решение </w:t>
      </w:r>
      <w:r w:rsidR="009A4389">
        <w:rPr>
          <w:rFonts w:ascii="Times New Roman" w:hAnsi="Times New Roman" w:cs="Times New Roman"/>
          <w:sz w:val="28"/>
          <w:szCs w:val="28"/>
        </w:rPr>
        <w:t xml:space="preserve"> </w:t>
      </w:r>
      <w:r w:rsidRPr="00783BCD">
        <w:rPr>
          <w:rFonts w:ascii="Times New Roman" w:hAnsi="Times New Roman" w:cs="Times New Roman"/>
          <w:sz w:val="28"/>
          <w:szCs w:val="28"/>
        </w:rPr>
        <w:t xml:space="preserve">Совета </w:t>
      </w:r>
      <w:r w:rsidR="008E0752">
        <w:rPr>
          <w:rFonts w:ascii="Times New Roman" w:hAnsi="Times New Roman" w:cs="Times New Roman"/>
          <w:sz w:val="28"/>
          <w:szCs w:val="28"/>
        </w:rPr>
        <w:t xml:space="preserve">округа </w:t>
      </w:r>
      <w:r w:rsidRPr="00783BCD">
        <w:rPr>
          <w:rFonts w:ascii="Times New Roman" w:hAnsi="Times New Roman" w:cs="Times New Roman"/>
          <w:sz w:val="28"/>
          <w:szCs w:val="28"/>
        </w:rPr>
        <w:t xml:space="preserve">об избрании главы Благовещенского </w:t>
      </w:r>
      <w:r w:rsidR="008E0752">
        <w:rPr>
          <w:rFonts w:ascii="Times New Roman" w:hAnsi="Times New Roman" w:cs="Times New Roman"/>
          <w:sz w:val="28"/>
          <w:szCs w:val="28"/>
        </w:rPr>
        <w:t>муниципального округа</w:t>
      </w:r>
      <w:r w:rsidRPr="00783BCD">
        <w:rPr>
          <w:rFonts w:ascii="Times New Roman" w:hAnsi="Times New Roman" w:cs="Times New Roman"/>
          <w:sz w:val="28"/>
          <w:szCs w:val="28"/>
        </w:rPr>
        <w:t xml:space="preserve"> подлежит официальному опубликованию.</w:t>
      </w:r>
    </w:p>
    <w:p w:rsidR="00BA6136" w:rsidRDefault="00BA6136" w:rsidP="007437B0">
      <w:pPr>
        <w:pStyle w:val="ConsPlusNormal"/>
        <w:spacing w:before="220"/>
        <w:ind w:firstLine="539"/>
        <w:contextualSpacing/>
        <w:jc w:val="both"/>
        <w:rPr>
          <w:rFonts w:ascii="Times New Roman" w:hAnsi="Times New Roman" w:cs="Times New Roman"/>
          <w:sz w:val="28"/>
          <w:szCs w:val="28"/>
        </w:rPr>
      </w:pP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5.7. В случае если в результате проведения голосования ни один из кандидатов не набрал необходимого для избрания числа голосов, проводится второй тур голосования по двум кандидатурам, получившим наибольшее число голосов в первом туре голосования.</w:t>
      </w:r>
    </w:p>
    <w:p w:rsidR="001D2304" w:rsidRPr="00783BCD" w:rsidRDefault="001D2304" w:rsidP="007437B0">
      <w:pPr>
        <w:pStyle w:val="ConsPlusNormal"/>
        <w:spacing w:before="220"/>
        <w:ind w:firstLine="539"/>
        <w:contextualSpacing/>
        <w:jc w:val="both"/>
        <w:rPr>
          <w:rFonts w:ascii="Times New Roman" w:hAnsi="Times New Roman" w:cs="Times New Roman"/>
          <w:sz w:val="28"/>
          <w:szCs w:val="28"/>
        </w:rPr>
      </w:pPr>
      <w:r w:rsidRPr="00783BCD">
        <w:rPr>
          <w:rFonts w:ascii="Times New Roman" w:hAnsi="Times New Roman" w:cs="Times New Roman"/>
          <w:sz w:val="28"/>
          <w:szCs w:val="28"/>
        </w:rPr>
        <w:t xml:space="preserve">Если во втором туре голосования ни один из кандидатов не набрал необходимого для избрания числа голосов, конкурс считается </w:t>
      </w:r>
      <w:r w:rsidRPr="00783BCD">
        <w:rPr>
          <w:rFonts w:ascii="Times New Roman" w:hAnsi="Times New Roman" w:cs="Times New Roman"/>
          <w:sz w:val="28"/>
          <w:szCs w:val="28"/>
        </w:rPr>
        <w:lastRenderedPageBreak/>
        <w:t xml:space="preserve">несостоявшимся. В этом случае </w:t>
      </w:r>
      <w:r w:rsidR="008E0752">
        <w:rPr>
          <w:rFonts w:ascii="Times New Roman" w:hAnsi="Times New Roman" w:cs="Times New Roman"/>
          <w:sz w:val="28"/>
          <w:szCs w:val="28"/>
        </w:rPr>
        <w:t xml:space="preserve"> </w:t>
      </w:r>
      <w:r w:rsidRPr="00783BCD">
        <w:rPr>
          <w:rFonts w:ascii="Times New Roman" w:hAnsi="Times New Roman" w:cs="Times New Roman"/>
          <w:sz w:val="28"/>
          <w:szCs w:val="28"/>
        </w:rPr>
        <w:t xml:space="preserve"> Совет</w:t>
      </w:r>
      <w:r w:rsidR="008E0752">
        <w:rPr>
          <w:rFonts w:ascii="Times New Roman" w:hAnsi="Times New Roman" w:cs="Times New Roman"/>
          <w:sz w:val="28"/>
          <w:szCs w:val="28"/>
        </w:rPr>
        <w:t xml:space="preserve"> округа</w:t>
      </w:r>
      <w:r w:rsidRPr="00783BCD">
        <w:rPr>
          <w:rFonts w:ascii="Times New Roman" w:hAnsi="Times New Roman" w:cs="Times New Roman"/>
          <w:sz w:val="28"/>
          <w:szCs w:val="28"/>
        </w:rPr>
        <w:t xml:space="preserve"> принимает решение о проведении нового конкурса.</w:t>
      </w:r>
    </w:p>
    <w:p w:rsidR="001D2304" w:rsidRDefault="001D2304" w:rsidP="007437B0">
      <w:pPr>
        <w:pStyle w:val="ConsPlusNormal"/>
        <w:ind w:firstLine="539"/>
        <w:contextualSpacing/>
        <w:jc w:val="both"/>
        <w:rPr>
          <w:rFonts w:ascii="Times New Roman" w:hAnsi="Times New Roman" w:cs="Times New Roman"/>
          <w:sz w:val="28"/>
          <w:szCs w:val="28"/>
        </w:rPr>
      </w:pPr>
    </w:p>
    <w:p w:rsidR="007C7460" w:rsidRPr="007C7460" w:rsidRDefault="007C7460" w:rsidP="007C7460">
      <w:pPr>
        <w:pStyle w:val="ConsPlusNormal"/>
        <w:spacing w:before="220"/>
        <w:ind w:firstLine="539"/>
        <w:contextualSpacing/>
        <w:jc w:val="center"/>
        <w:rPr>
          <w:rFonts w:ascii="Times New Roman" w:hAnsi="Times New Roman" w:cs="Times New Roman"/>
          <w:b/>
          <w:sz w:val="28"/>
          <w:szCs w:val="28"/>
        </w:rPr>
      </w:pPr>
      <w:r w:rsidRPr="007C7460">
        <w:rPr>
          <w:rFonts w:ascii="Times New Roman" w:hAnsi="Times New Roman" w:cs="Times New Roman"/>
          <w:b/>
          <w:sz w:val="28"/>
          <w:szCs w:val="28"/>
          <w:lang w:val="en-US"/>
        </w:rPr>
        <w:t>VI</w:t>
      </w:r>
      <w:proofErr w:type="gramStart"/>
      <w:r w:rsidRPr="007C7460">
        <w:rPr>
          <w:rFonts w:ascii="Times New Roman" w:hAnsi="Times New Roman" w:cs="Times New Roman"/>
          <w:b/>
          <w:sz w:val="28"/>
          <w:szCs w:val="28"/>
        </w:rPr>
        <w:t>.  Порядок</w:t>
      </w:r>
      <w:proofErr w:type="gramEnd"/>
      <w:r w:rsidRPr="007C7460">
        <w:rPr>
          <w:rFonts w:ascii="Times New Roman" w:hAnsi="Times New Roman" w:cs="Times New Roman"/>
          <w:b/>
          <w:sz w:val="28"/>
          <w:szCs w:val="28"/>
        </w:rPr>
        <w:t xml:space="preserve"> вступления в должность главы округа</w:t>
      </w:r>
    </w:p>
    <w:p w:rsidR="007C7460" w:rsidRPr="007C7460" w:rsidRDefault="007C7460" w:rsidP="00B27983">
      <w:pPr>
        <w:pStyle w:val="ConsPlusNormal"/>
        <w:ind w:firstLine="539"/>
        <w:contextualSpacing/>
        <w:jc w:val="both"/>
        <w:rPr>
          <w:rFonts w:ascii="Times New Roman" w:hAnsi="Times New Roman" w:cs="Times New Roman"/>
          <w:sz w:val="28"/>
          <w:szCs w:val="28"/>
        </w:rPr>
      </w:pPr>
    </w:p>
    <w:p w:rsidR="00B27983" w:rsidRPr="00361640" w:rsidRDefault="00B27983" w:rsidP="00B27983">
      <w:pPr>
        <w:autoSpaceDE w:val="0"/>
        <w:autoSpaceDN w:val="0"/>
        <w:adjustRightInd w:val="0"/>
        <w:ind w:right="57" w:firstLine="539"/>
        <w:contextualSpacing/>
        <w:jc w:val="both"/>
        <w:rPr>
          <w:rFonts w:ascii="Times New Roman" w:hAnsi="Times New Roman" w:cs="Times New Roman"/>
          <w:bCs/>
          <w:color w:val="000000"/>
          <w:spacing w:val="-7"/>
          <w:sz w:val="28"/>
          <w:szCs w:val="28"/>
        </w:rPr>
      </w:pPr>
      <w:r w:rsidRPr="00B27983">
        <w:rPr>
          <w:rFonts w:ascii="Times New Roman" w:hAnsi="Times New Roman" w:cs="Times New Roman"/>
          <w:bCs/>
          <w:color w:val="000000"/>
          <w:sz w:val="28"/>
          <w:szCs w:val="28"/>
        </w:rPr>
        <w:t>6.1.</w:t>
      </w:r>
      <w:r>
        <w:rPr>
          <w:rFonts w:ascii="Times New Roman" w:hAnsi="Times New Roman" w:cs="Times New Roman"/>
          <w:color w:val="000000"/>
          <w:sz w:val="28"/>
          <w:szCs w:val="28"/>
        </w:rPr>
        <w:t xml:space="preserve"> </w:t>
      </w:r>
      <w:r w:rsidRPr="00361640">
        <w:rPr>
          <w:rFonts w:ascii="Times New Roman" w:hAnsi="Times New Roman" w:cs="Times New Roman"/>
          <w:color w:val="000000"/>
          <w:sz w:val="28"/>
          <w:szCs w:val="28"/>
        </w:rPr>
        <w:t>Вступление в должность главы  округа производится не позднее 10 дней после опубликования   Советом</w:t>
      </w:r>
      <w:r>
        <w:rPr>
          <w:rFonts w:ascii="Times New Roman" w:hAnsi="Times New Roman" w:cs="Times New Roman"/>
          <w:color w:val="000000"/>
          <w:sz w:val="28"/>
          <w:szCs w:val="28"/>
        </w:rPr>
        <w:t xml:space="preserve"> округа</w:t>
      </w:r>
      <w:r w:rsidRPr="00361640">
        <w:rPr>
          <w:rFonts w:ascii="Times New Roman" w:hAnsi="Times New Roman" w:cs="Times New Roman"/>
          <w:color w:val="000000"/>
          <w:sz w:val="28"/>
          <w:szCs w:val="28"/>
        </w:rPr>
        <w:t xml:space="preserve"> решения об избрании. Исполнение обязанностей главы  округа прекращается  с момента вступления в должность вновь избранного главы  округа.</w:t>
      </w:r>
    </w:p>
    <w:p w:rsidR="00BA6136" w:rsidRDefault="00BA6136" w:rsidP="00B27983">
      <w:pPr>
        <w:shd w:val="clear" w:color="auto" w:fill="FFFFFF"/>
        <w:tabs>
          <w:tab w:val="left" w:pos="0"/>
        </w:tabs>
        <w:spacing w:before="317" w:line="322" w:lineRule="exact"/>
        <w:ind w:right="57" w:firstLine="539"/>
        <w:contextualSpacing/>
        <w:jc w:val="both"/>
        <w:rPr>
          <w:rFonts w:ascii="Times New Roman" w:hAnsi="Times New Roman" w:cs="Times New Roman"/>
          <w:bCs/>
          <w:color w:val="000000"/>
          <w:spacing w:val="-22"/>
          <w:sz w:val="28"/>
          <w:szCs w:val="28"/>
        </w:rPr>
      </w:pPr>
    </w:p>
    <w:p w:rsidR="00B27983" w:rsidRPr="00361640" w:rsidRDefault="00B27983" w:rsidP="00B27983">
      <w:pPr>
        <w:shd w:val="clear" w:color="auto" w:fill="FFFFFF"/>
        <w:tabs>
          <w:tab w:val="left" w:pos="0"/>
        </w:tabs>
        <w:spacing w:before="317" w:line="322" w:lineRule="exact"/>
        <w:ind w:right="57" w:firstLine="539"/>
        <w:contextualSpacing/>
        <w:jc w:val="both"/>
        <w:rPr>
          <w:rFonts w:ascii="Times New Roman" w:hAnsi="Times New Roman" w:cs="Times New Roman"/>
          <w:color w:val="000000"/>
          <w:spacing w:val="-4"/>
          <w:sz w:val="28"/>
          <w:szCs w:val="28"/>
        </w:rPr>
      </w:pPr>
      <w:r>
        <w:rPr>
          <w:rFonts w:ascii="Times New Roman" w:hAnsi="Times New Roman" w:cs="Times New Roman"/>
          <w:bCs/>
          <w:color w:val="000000"/>
          <w:spacing w:val="-22"/>
          <w:sz w:val="28"/>
          <w:szCs w:val="28"/>
        </w:rPr>
        <w:t>6.2.</w:t>
      </w:r>
      <w:r w:rsidRPr="00361640">
        <w:rPr>
          <w:rFonts w:ascii="Times New Roman" w:hAnsi="Times New Roman" w:cs="Times New Roman"/>
          <w:bCs/>
          <w:color w:val="000000"/>
          <w:spacing w:val="-22"/>
          <w:sz w:val="28"/>
          <w:szCs w:val="28"/>
        </w:rPr>
        <w:t xml:space="preserve">   </w:t>
      </w:r>
      <w:r w:rsidRPr="00361640">
        <w:rPr>
          <w:rFonts w:ascii="Times New Roman" w:hAnsi="Times New Roman" w:cs="Times New Roman"/>
          <w:color w:val="000000"/>
          <w:spacing w:val="2"/>
          <w:sz w:val="28"/>
          <w:szCs w:val="28"/>
        </w:rPr>
        <w:t>Глава округа вступает в должность со дня принятия им присяги.  Присяга принимается в торжественной обстановке в присутствии депутатов   Совета</w:t>
      </w:r>
      <w:r>
        <w:rPr>
          <w:rFonts w:ascii="Times New Roman" w:hAnsi="Times New Roman" w:cs="Times New Roman"/>
          <w:color w:val="000000"/>
          <w:spacing w:val="2"/>
          <w:sz w:val="28"/>
          <w:szCs w:val="28"/>
        </w:rPr>
        <w:t xml:space="preserve"> округа</w:t>
      </w:r>
      <w:r w:rsidRPr="00361640">
        <w:rPr>
          <w:rFonts w:ascii="Times New Roman" w:hAnsi="Times New Roman" w:cs="Times New Roman"/>
          <w:color w:val="000000"/>
          <w:spacing w:val="2"/>
          <w:sz w:val="28"/>
          <w:szCs w:val="28"/>
        </w:rPr>
        <w:t>, приглашенных представителей Законодательного собрания Амурской области и Правительства Амурской области, Почетных граждан   района</w:t>
      </w:r>
      <w:r>
        <w:rPr>
          <w:rFonts w:ascii="Times New Roman" w:hAnsi="Times New Roman" w:cs="Times New Roman"/>
          <w:color w:val="000000"/>
          <w:spacing w:val="2"/>
          <w:sz w:val="28"/>
          <w:szCs w:val="28"/>
        </w:rPr>
        <w:t xml:space="preserve"> (округа)</w:t>
      </w:r>
      <w:r w:rsidRPr="00361640">
        <w:rPr>
          <w:rFonts w:ascii="Times New Roman" w:hAnsi="Times New Roman" w:cs="Times New Roman"/>
          <w:color w:val="000000"/>
          <w:spacing w:val="2"/>
          <w:sz w:val="28"/>
          <w:szCs w:val="28"/>
        </w:rPr>
        <w:t xml:space="preserve"> и представителей общественности.  </w:t>
      </w:r>
      <w:r w:rsidRPr="00361640">
        <w:rPr>
          <w:rFonts w:ascii="Times New Roman" w:hAnsi="Times New Roman" w:cs="Times New Roman"/>
          <w:color w:val="000000"/>
          <w:spacing w:val="-4"/>
          <w:sz w:val="28"/>
          <w:szCs w:val="28"/>
        </w:rPr>
        <w:t>Те</w:t>
      </w:r>
      <w:proofErr w:type="gramStart"/>
      <w:r w:rsidRPr="00361640">
        <w:rPr>
          <w:rFonts w:ascii="Times New Roman" w:hAnsi="Times New Roman" w:cs="Times New Roman"/>
          <w:color w:val="000000"/>
          <w:spacing w:val="-4"/>
          <w:sz w:val="28"/>
          <w:szCs w:val="28"/>
        </w:rPr>
        <w:t>кст пр</w:t>
      </w:r>
      <w:proofErr w:type="gramEnd"/>
      <w:r w:rsidRPr="00361640">
        <w:rPr>
          <w:rFonts w:ascii="Times New Roman" w:hAnsi="Times New Roman" w:cs="Times New Roman"/>
          <w:color w:val="000000"/>
          <w:spacing w:val="-4"/>
          <w:sz w:val="28"/>
          <w:szCs w:val="28"/>
        </w:rPr>
        <w:t xml:space="preserve">исяги: </w:t>
      </w:r>
      <w:proofErr w:type="gramStart"/>
      <w:r w:rsidRPr="00361640">
        <w:rPr>
          <w:rFonts w:ascii="Times New Roman" w:hAnsi="Times New Roman" w:cs="Times New Roman"/>
          <w:color w:val="000000"/>
          <w:spacing w:val="-4"/>
          <w:sz w:val="28"/>
          <w:szCs w:val="28"/>
        </w:rPr>
        <w:t xml:space="preserve">“Вступая в должность главы Благовещенского муниципального округа, клянусь </w:t>
      </w:r>
      <w:r w:rsidRPr="00361640">
        <w:rPr>
          <w:rFonts w:ascii="Times New Roman" w:hAnsi="Times New Roman" w:cs="Times New Roman"/>
          <w:color w:val="000000"/>
          <w:spacing w:val="9"/>
          <w:sz w:val="28"/>
          <w:szCs w:val="28"/>
        </w:rPr>
        <w:t xml:space="preserve">при осуществлении возложенных на меня законом и избирателями </w:t>
      </w:r>
      <w:r w:rsidRPr="00361640">
        <w:rPr>
          <w:rFonts w:ascii="Times New Roman" w:hAnsi="Times New Roman" w:cs="Times New Roman"/>
          <w:color w:val="000000"/>
          <w:spacing w:val="-2"/>
          <w:sz w:val="28"/>
          <w:szCs w:val="28"/>
        </w:rPr>
        <w:t xml:space="preserve">обязанностей, уважать и охранять права и свободы человека, соблюдать </w:t>
      </w:r>
      <w:r w:rsidRPr="00361640">
        <w:rPr>
          <w:rFonts w:ascii="Times New Roman" w:hAnsi="Times New Roman" w:cs="Times New Roman"/>
          <w:color w:val="000000"/>
          <w:spacing w:val="-3"/>
          <w:sz w:val="28"/>
          <w:szCs w:val="28"/>
        </w:rPr>
        <w:t xml:space="preserve">Конституцию, законы Российской Федерации и Амурской области, устав и </w:t>
      </w:r>
      <w:r w:rsidRPr="00361640">
        <w:rPr>
          <w:rFonts w:ascii="Times New Roman" w:hAnsi="Times New Roman" w:cs="Times New Roman"/>
          <w:color w:val="000000"/>
          <w:spacing w:val="-5"/>
          <w:sz w:val="28"/>
          <w:szCs w:val="28"/>
        </w:rPr>
        <w:t xml:space="preserve">решения  Совета народных депутатов Благовещенского муниципального округа, приложить все силы, знания и опыт </w:t>
      </w:r>
      <w:r w:rsidRPr="00361640">
        <w:rPr>
          <w:rFonts w:ascii="Times New Roman" w:hAnsi="Times New Roman" w:cs="Times New Roman"/>
          <w:color w:val="000000"/>
          <w:spacing w:val="-4"/>
          <w:sz w:val="28"/>
          <w:szCs w:val="28"/>
        </w:rPr>
        <w:t>для защиты интересов населения Благовещенского  округа”</w:t>
      </w:r>
      <w:proofErr w:type="gramEnd"/>
    </w:p>
    <w:p w:rsidR="00B27983" w:rsidRPr="00B27983" w:rsidRDefault="00B27983" w:rsidP="00B27983">
      <w:pPr>
        <w:shd w:val="clear" w:color="auto" w:fill="FFFFFF"/>
        <w:tabs>
          <w:tab w:val="left" w:pos="0"/>
        </w:tabs>
        <w:spacing w:before="317" w:line="322" w:lineRule="exact"/>
        <w:contextualSpacing/>
        <w:jc w:val="both"/>
        <w:rPr>
          <w:rFonts w:ascii="Times New Roman" w:hAnsi="Times New Roman" w:cs="Times New Roman"/>
          <w:color w:val="000000"/>
          <w:spacing w:val="-4"/>
          <w:sz w:val="28"/>
          <w:szCs w:val="28"/>
        </w:rPr>
      </w:pPr>
      <w:r>
        <w:rPr>
          <w:rFonts w:ascii="Times New Roman" w:hAnsi="Times New Roman" w:cs="Times New Roman"/>
          <w:color w:val="000000"/>
          <w:sz w:val="28"/>
          <w:szCs w:val="28"/>
        </w:rPr>
        <w:t xml:space="preserve"> </w:t>
      </w:r>
    </w:p>
    <w:p w:rsidR="00B27983" w:rsidRPr="00D73A1C" w:rsidRDefault="00B27983" w:rsidP="00B27983">
      <w:pPr>
        <w:shd w:val="clear" w:color="auto" w:fill="FFFFFF"/>
        <w:tabs>
          <w:tab w:val="left" w:pos="0"/>
        </w:tabs>
        <w:spacing w:before="317" w:line="322" w:lineRule="exact"/>
        <w:jc w:val="both"/>
        <w:rPr>
          <w:color w:val="000000"/>
          <w:spacing w:val="-7"/>
          <w:sz w:val="28"/>
          <w:szCs w:val="28"/>
        </w:rPr>
      </w:pPr>
      <w:r w:rsidRPr="00D73A1C">
        <w:rPr>
          <w:color w:val="000000"/>
          <w:spacing w:val="-4"/>
          <w:sz w:val="28"/>
          <w:szCs w:val="28"/>
        </w:rPr>
        <w:tab/>
      </w:r>
      <w:r>
        <w:rPr>
          <w:b/>
          <w:bCs/>
          <w:color w:val="000000"/>
          <w:spacing w:val="-18"/>
          <w:sz w:val="28"/>
          <w:szCs w:val="28"/>
        </w:rPr>
        <w:t xml:space="preserve"> </w:t>
      </w:r>
    </w:p>
    <w:p w:rsidR="001D2304" w:rsidRPr="00783BCD" w:rsidRDefault="001D2304">
      <w:pPr>
        <w:pStyle w:val="ConsPlusNormal"/>
        <w:ind w:firstLine="540"/>
        <w:jc w:val="both"/>
        <w:rPr>
          <w:rFonts w:ascii="Times New Roman" w:hAnsi="Times New Roman" w:cs="Times New Roman"/>
          <w:sz w:val="28"/>
          <w:szCs w:val="28"/>
        </w:rPr>
      </w:pPr>
    </w:p>
    <w:p w:rsidR="001D2304" w:rsidRPr="00783BCD" w:rsidRDefault="001D2304">
      <w:pPr>
        <w:pStyle w:val="ConsPlusNormal"/>
        <w:ind w:firstLine="540"/>
        <w:jc w:val="both"/>
        <w:rPr>
          <w:rFonts w:ascii="Times New Roman" w:hAnsi="Times New Roman" w:cs="Times New Roman"/>
          <w:sz w:val="28"/>
          <w:szCs w:val="28"/>
        </w:rPr>
      </w:pPr>
    </w:p>
    <w:p w:rsidR="001D2304" w:rsidRDefault="001D2304">
      <w:pPr>
        <w:pStyle w:val="ConsPlusNormal"/>
        <w:ind w:firstLine="540"/>
        <w:jc w:val="both"/>
        <w:rPr>
          <w:rFonts w:ascii="Times New Roman" w:hAnsi="Times New Roman" w:cs="Times New Roman"/>
          <w:sz w:val="28"/>
          <w:szCs w:val="28"/>
        </w:rPr>
      </w:pPr>
    </w:p>
    <w:p w:rsidR="007437B0" w:rsidRDefault="007437B0">
      <w:pPr>
        <w:pStyle w:val="ConsPlusNormal"/>
        <w:ind w:firstLine="540"/>
        <w:jc w:val="both"/>
        <w:rPr>
          <w:rFonts w:ascii="Times New Roman" w:hAnsi="Times New Roman" w:cs="Times New Roman"/>
          <w:sz w:val="28"/>
          <w:szCs w:val="28"/>
        </w:rPr>
      </w:pPr>
    </w:p>
    <w:p w:rsidR="007437B0" w:rsidRDefault="007437B0">
      <w:pPr>
        <w:pStyle w:val="ConsPlusNormal"/>
        <w:ind w:firstLine="540"/>
        <w:jc w:val="both"/>
        <w:rPr>
          <w:rFonts w:ascii="Times New Roman" w:hAnsi="Times New Roman" w:cs="Times New Roman"/>
          <w:sz w:val="28"/>
          <w:szCs w:val="28"/>
        </w:rPr>
      </w:pPr>
    </w:p>
    <w:p w:rsidR="007437B0" w:rsidRDefault="007437B0">
      <w:pPr>
        <w:pStyle w:val="ConsPlusNormal"/>
        <w:ind w:firstLine="540"/>
        <w:jc w:val="both"/>
        <w:rPr>
          <w:rFonts w:ascii="Times New Roman" w:hAnsi="Times New Roman" w:cs="Times New Roman"/>
          <w:sz w:val="28"/>
          <w:szCs w:val="28"/>
        </w:rPr>
      </w:pPr>
    </w:p>
    <w:p w:rsidR="00C829C1" w:rsidRDefault="00C829C1">
      <w:pPr>
        <w:pStyle w:val="ConsPlusNormal"/>
        <w:ind w:firstLine="540"/>
        <w:jc w:val="both"/>
        <w:rPr>
          <w:rFonts w:ascii="Times New Roman" w:hAnsi="Times New Roman" w:cs="Times New Roman"/>
          <w:sz w:val="28"/>
          <w:szCs w:val="28"/>
        </w:rPr>
      </w:pPr>
    </w:p>
    <w:p w:rsidR="00C829C1" w:rsidRDefault="00C829C1">
      <w:pPr>
        <w:pStyle w:val="ConsPlusNormal"/>
        <w:ind w:firstLine="540"/>
        <w:jc w:val="both"/>
        <w:rPr>
          <w:rFonts w:ascii="Times New Roman" w:hAnsi="Times New Roman" w:cs="Times New Roman"/>
          <w:sz w:val="28"/>
          <w:szCs w:val="28"/>
        </w:rPr>
      </w:pPr>
    </w:p>
    <w:p w:rsidR="00C829C1" w:rsidRDefault="00C829C1">
      <w:pPr>
        <w:pStyle w:val="ConsPlusNormal"/>
        <w:ind w:firstLine="540"/>
        <w:jc w:val="both"/>
        <w:rPr>
          <w:rFonts w:ascii="Times New Roman" w:hAnsi="Times New Roman" w:cs="Times New Roman"/>
          <w:sz w:val="28"/>
          <w:szCs w:val="28"/>
        </w:rPr>
      </w:pPr>
    </w:p>
    <w:p w:rsidR="00C829C1" w:rsidRDefault="00C829C1">
      <w:pPr>
        <w:pStyle w:val="ConsPlusNormal"/>
        <w:ind w:firstLine="540"/>
        <w:jc w:val="both"/>
        <w:rPr>
          <w:rFonts w:ascii="Times New Roman" w:hAnsi="Times New Roman" w:cs="Times New Roman"/>
          <w:sz w:val="28"/>
          <w:szCs w:val="28"/>
        </w:rPr>
      </w:pPr>
    </w:p>
    <w:p w:rsidR="00C829C1" w:rsidRDefault="00C829C1">
      <w:pPr>
        <w:pStyle w:val="ConsPlusNormal"/>
        <w:ind w:firstLine="540"/>
        <w:jc w:val="both"/>
        <w:rPr>
          <w:rFonts w:ascii="Times New Roman" w:hAnsi="Times New Roman" w:cs="Times New Roman"/>
          <w:sz w:val="28"/>
          <w:szCs w:val="28"/>
        </w:rPr>
      </w:pPr>
    </w:p>
    <w:p w:rsidR="00C829C1" w:rsidRDefault="00C829C1">
      <w:pPr>
        <w:pStyle w:val="ConsPlusNormal"/>
        <w:ind w:firstLine="540"/>
        <w:jc w:val="both"/>
        <w:rPr>
          <w:rFonts w:ascii="Times New Roman" w:hAnsi="Times New Roman" w:cs="Times New Roman"/>
          <w:sz w:val="28"/>
          <w:szCs w:val="28"/>
        </w:rPr>
      </w:pPr>
    </w:p>
    <w:p w:rsidR="00C829C1" w:rsidRDefault="00C829C1">
      <w:pPr>
        <w:pStyle w:val="ConsPlusNormal"/>
        <w:ind w:firstLine="540"/>
        <w:jc w:val="both"/>
        <w:rPr>
          <w:rFonts w:ascii="Times New Roman" w:hAnsi="Times New Roman" w:cs="Times New Roman"/>
          <w:sz w:val="28"/>
          <w:szCs w:val="28"/>
        </w:rPr>
      </w:pPr>
    </w:p>
    <w:p w:rsidR="00C829C1" w:rsidRDefault="00C829C1">
      <w:pPr>
        <w:pStyle w:val="ConsPlusNormal"/>
        <w:ind w:firstLine="540"/>
        <w:jc w:val="both"/>
        <w:rPr>
          <w:rFonts w:ascii="Times New Roman" w:hAnsi="Times New Roman" w:cs="Times New Roman"/>
          <w:sz w:val="28"/>
          <w:szCs w:val="28"/>
        </w:rPr>
      </w:pPr>
    </w:p>
    <w:p w:rsidR="00C829C1" w:rsidRDefault="00C829C1">
      <w:pPr>
        <w:pStyle w:val="ConsPlusNormal"/>
        <w:ind w:firstLine="540"/>
        <w:jc w:val="both"/>
        <w:rPr>
          <w:rFonts w:ascii="Times New Roman" w:hAnsi="Times New Roman" w:cs="Times New Roman"/>
          <w:sz w:val="28"/>
          <w:szCs w:val="28"/>
        </w:rPr>
      </w:pPr>
    </w:p>
    <w:p w:rsidR="00C829C1" w:rsidRDefault="00C829C1">
      <w:pPr>
        <w:pStyle w:val="ConsPlusNormal"/>
        <w:ind w:firstLine="540"/>
        <w:jc w:val="both"/>
        <w:rPr>
          <w:rFonts w:ascii="Times New Roman" w:hAnsi="Times New Roman" w:cs="Times New Roman"/>
          <w:sz w:val="28"/>
          <w:szCs w:val="28"/>
        </w:rPr>
      </w:pPr>
    </w:p>
    <w:p w:rsidR="00C829C1" w:rsidRDefault="00C829C1">
      <w:pPr>
        <w:pStyle w:val="ConsPlusNormal"/>
        <w:ind w:firstLine="540"/>
        <w:jc w:val="both"/>
        <w:rPr>
          <w:rFonts w:ascii="Times New Roman" w:hAnsi="Times New Roman" w:cs="Times New Roman"/>
          <w:sz w:val="28"/>
          <w:szCs w:val="28"/>
        </w:rPr>
      </w:pPr>
    </w:p>
    <w:p w:rsidR="00C829C1" w:rsidRDefault="00C829C1">
      <w:pPr>
        <w:pStyle w:val="ConsPlusNormal"/>
        <w:ind w:firstLine="540"/>
        <w:jc w:val="both"/>
        <w:rPr>
          <w:rFonts w:ascii="Times New Roman" w:hAnsi="Times New Roman" w:cs="Times New Roman"/>
          <w:sz w:val="28"/>
          <w:szCs w:val="28"/>
        </w:rPr>
      </w:pPr>
    </w:p>
    <w:p w:rsidR="00C829C1" w:rsidRDefault="00C829C1">
      <w:pPr>
        <w:pStyle w:val="ConsPlusNormal"/>
        <w:ind w:firstLine="540"/>
        <w:jc w:val="both"/>
        <w:rPr>
          <w:rFonts w:ascii="Times New Roman" w:hAnsi="Times New Roman" w:cs="Times New Roman"/>
          <w:sz w:val="28"/>
          <w:szCs w:val="28"/>
        </w:rPr>
      </w:pPr>
    </w:p>
    <w:p w:rsidR="00C829C1" w:rsidRDefault="00C829C1">
      <w:pPr>
        <w:pStyle w:val="ConsPlusNormal"/>
        <w:ind w:firstLine="540"/>
        <w:jc w:val="both"/>
        <w:rPr>
          <w:rFonts w:ascii="Times New Roman" w:hAnsi="Times New Roman" w:cs="Times New Roman"/>
          <w:sz w:val="28"/>
          <w:szCs w:val="28"/>
        </w:rPr>
      </w:pPr>
    </w:p>
    <w:p w:rsidR="001F7E1F" w:rsidRDefault="001F7E1F">
      <w:pPr>
        <w:pStyle w:val="ConsPlusNormal"/>
        <w:ind w:firstLine="540"/>
        <w:jc w:val="both"/>
        <w:rPr>
          <w:rFonts w:ascii="Times New Roman" w:hAnsi="Times New Roman" w:cs="Times New Roman"/>
          <w:sz w:val="28"/>
          <w:szCs w:val="28"/>
        </w:rPr>
      </w:pPr>
    </w:p>
    <w:p w:rsidR="001F7E1F" w:rsidRDefault="001F7E1F">
      <w:pPr>
        <w:pStyle w:val="ConsPlusNormal"/>
        <w:ind w:firstLine="540"/>
        <w:jc w:val="both"/>
        <w:rPr>
          <w:rFonts w:ascii="Times New Roman" w:hAnsi="Times New Roman" w:cs="Times New Roman"/>
          <w:sz w:val="28"/>
          <w:szCs w:val="28"/>
        </w:rPr>
      </w:pPr>
    </w:p>
    <w:p w:rsidR="00C829C1" w:rsidRDefault="00C829C1">
      <w:pPr>
        <w:pStyle w:val="ConsPlusNormal"/>
        <w:ind w:firstLine="540"/>
        <w:jc w:val="both"/>
        <w:rPr>
          <w:rFonts w:ascii="Times New Roman" w:hAnsi="Times New Roman" w:cs="Times New Roman"/>
          <w:sz w:val="28"/>
          <w:szCs w:val="28"/>
        </w:rPr>
      </w:pPr>
    </w:p>
    <w:p w:rsidR="001D2304" w:rsidRPr="00783BCD" w:rsidRDefault="008E0752">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1D2304" w:rsidRPr="00783BCD">
        <w:rPr>
          <w:rFonts w:ascii="Times New Roman" w:hAnsi="Times New Roman" w:cs="Times New Roman"/>
          <w:sz w:val="28"/>
          <w:szCs w:val="28"/>
        </w:rPr>
        <w:t xml:space="preserve"> 1</w:t>
      </w:r>
    </w:p>
    <w:p w:rsidR="001D2304" w:rsidRDefault="001D2304">
      <w:pPr>
        <w:pStyle w:val="ConsPlusNormal"/>
        <w:jc w:val="right"/>
        <w:rPr>
          <w:rFonts w:ascii="Times New Roman" w:hAnsi="Times New Roman" w:cs="Times New Roman"/>
          <w:sz w:val="28"/>
          <w:szCs w:val="28"/>
        </w:rPr>
      </w:pPr>
      <w:r w:rsidRPr="00783BCD">
        <w:rPr>
          <w:rFonts w:ascii="Times New Roman" w:hAnsi="Times New Roman" w:cs="Times New Roman"/>
          <w:sz w:val="28"/>
          <w:szCs w:val="28"/>
        </w:rPr>
        <w:t>к Порядку</w:t>
      </w:r>
    </w:p>
    <w:p w:rsidR="008E0752" w:rsidRPr="00783BCD" w:rsidRDefault="008E0752">
      <w:pPr>
        <w:pStyle w:val="ConsPlusNormal"/>
        <w:jc w:val="right"/>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gridCol w:w="221"/>
      </w:tblGrid>
      <w:tr w:rsidR="008E0752" w:rsidTr="008E0752">
        <w:tc>
          <w:tcPr>
            <w:tcW w:w="4785" w:type="dxa"/>
          </w:tcPr>
          <w:p w:rsidR="004F60DA" w:rsidRPr="009C36B1" w:rsidRDefault="004F60DA" w:rsidP="004F60DA">
            <w:pPr>
              <w:spacing w:after="120"/>
              <w:ind w:left="4111"/>
              <w:jc w:val="both"/>
              <w:rPr>
                <w:rFonts w:ascii="Times New Roman" w:hAnsi="Times New Roman" w:cs="Times New Roman"/>
                <w:b/>
                <w:sz w:val="24"/>
                <w:szCs w:val="24"/>
              </w:rPr>
            </w:pPr>
            <w:r w:rsidRPr="009C36B1">
              <w:rPr>
                <w:rFonts w:ascii="Times New Roman" w:hAnsi="Times New Roman" w:cs="Times New Roman"/>
                <w:sz w:val="24"/>
                <w:szCs w:val="24"/>
              </w:rPr>
              <w:t xml:space="preserve">В конкурсную комиссию по отбору кандидатур на должность главы </w:t>
            </w:r>
            <w:r>
              <w:rPr>
                <w:rFonts w:ascii="Times New Roman" w:hAnsi="Times New Roman" w:cs="Times New Roman"/>
                <w:sz w:val="24"/>
                <w:szCs w:val="24"/>
              </w:rPr>
              <w:t xml:space="preserve"> ________________________</w:t>
            </w:r>
          </w:p>
          <w:p w:rsidR="004F60DA" w:rsidRPr="009C36B1" w:rsidRDefault="004F60DA" w:rsidP="004F60DA">
            <w:pPr>
              <w:spacing w:after="120"/>
              <w:jc w:val="center"/>
              <w:rPr>
                <w:rFonts w:ascii="Times New Roman" w:hAnsi="Times New Roman" w:cs="Times New Roman"/>
                <w:b/>
                <w:sz w:val="24"/>
                <w:szCs w:val="24"/>
              </w:rPr>
            </w:pPr>
            <w:r w:rsidRPr="009C36B1">
              <w:rPr>
                <w:rFonts w:ascii="Times New Roman" w:hAnsi="Times New Roman" w:cs="Times New Roman"/>
                <w:b/>
                <w:sz w:val="24"/>
                <w:szCs w:val="24"/>
              </w:rPr>
              <w:t>Заявление</w:t>
            </w:r>
          </w:p>
          <w:p w:rsidR="004F60DA" w:rsidRPr="009C36B1" w:rsidRDefault="004F60DA" w:rsidP="004F60DA">
            <w:pPr>
              <w:tabs>
                <w:tab w:val="right" w:pos="9356"/>
              </w:tabs>
              <w:suppressAutoHyphens/>
              <w:ind w:firstLine="567"/>
              <w:rPr>
                <w:rFonts w:ascii="Times New Roman" w:hAnsi="Times New Roman" w:cs="Times New Roman"/>
                <w:sz w:val="24"/>
                <w:szCs w:val="24"/>
              </w:rPr>
            </w:pPr>
            <w:r w:rsidRPr="009C36B1">
              <w:rPr>
                <w:rFonts w:ascii="Times New Roman" w:hAnsi="Times New Roman" w:cs="Times New Roman"/>
                <w:sz w:val="24"/>
                <w:szCs w:val="24"/>
              </w:rPr>
              <w:t xml:space="preserve">Я,  </w:t>
            </w:r>
            <w:r w:rsidRPr="009C36B1">
              <w:rPr>
                <w:rFonts w:ascii="Times New Roman" w:hAnsi="Times New Roman" w:cs="Times New Roman"/>
                <w:sz w:val="24"/>
                <w:szCs w:val="24"/>
              </w:rPr>
              <w:tab/>
              <w:t>,</w:t>
            </w:r>
          </w:p>
          <w:p w:rsidR="004F60DA" w:rsidRPr="009C36B1" w:rsidRDefault="004F60DA" w:rsidP="004F60DA">
            <w:pPr>
              <w:pBdr>
                <w:top w:val="single" w:sz="4" w:space="1" w:color="auto"/>
              </w:pBdr>
              <w:suppressAutoHyphens/>
              <w:spacing w:after="120"/>
              <w:ind w:left="879" w:right="113"/>
              <w:jc w:val="center"/>
              <w:rPr>
                <w:rFonts w:ascii="Times New Roman" w:hAnsi="Times New Roman" w:cs="Times New Roman"/>
                <w:i/>
                <w:iCs/>
                <w:sz w:val="24"/>
                <w:szCs w:val="24"/>
              </w:rPr>
            </w:pPr>
            <w:r w:rsidRPr="009C36B1">
              <w:rPr>
                <w:rFonts w:ascii="Times New Roman" w:hAnsi="Times New Roman" w:cs="Times New Roman"/>
                <w:i/>
                <w:iCs/>
                <w:sz w:val="24"/>
                <w:szCs w:val="24"/>
              </w:rPr>
              <w:t>(фамилия, имя, отчество претендента)</w:t>
            </w:r>
          </w:p>
          <w:p w:rsidR="004F60DA" w:rsidRPr="009C36B1" w:rsidRDefault="004F60DA" w:rsidP="004F60DA">
            <w:pPr>
              <w:pStyle w:val="a8"/>
              <w:jc w:val="both"/>
              <w:rPr>
                <w:rFonts w:ascii="Times New Roman" w:hAnsi="Times New Roman"/>
                <w:sz w:val="24"/>
                <w:szCs w:val="24"/>
              </w:rPr>
            </w:pPr>
            <w:r w:rsidRPr="009C36B1">
              <w:rPr>
                <w:rFonts w:ascii="Times New Roman" w:hAnsi="Times New Roman"/>
                <w:sz w:val="24"/>
                <w:szCs w:val="24"/>
              </w:rPr>
              <w:t xml:space="preserve">прошу допустить меня к участию в конкурсе на замещение должности главы </w:t>
            </w:r>
            <w:r>
              <w:rPr>
                <w:rFonts w:ascii="Times New Roman" w:hAnsi="Times New Roman"/>
                <w:sz w:val="24"/>
                <w:szCs w:val="24"/>
              </w:rPr>
              <w:t xml:space="preserve"> Благовещенского муниципального округа </w:t>
            </w:r>
            <w:r w:rsidRPr="009C36B1">
              <w:rPr>
                <w:rFonts w:ascii="Times New Roman" w:hAnsi="Times New Roman"/>
                <w:sz w:val="24"/>
                <w:szCs w:val="24"/>
              </w:rPr>
              <w:t xml:space="preserve">Амурской области, назначенном в соответствии с решением  </w:t>
            </w:r>
            <w:r>
              <w:rPr>
                <w:rFonts w:ascii="Times New Roman" w:hAnsi="Times New Roman"/>
                <w:sz w:val="24"/>
                <w:szCs w:val="24"/>
              </w:rPr>
              <w:t xml:space="preserve">  </w:t>
            </w:r>
            <w:r w:rsidRPr="009C36B1">
              <w:rPr>
                <w:rFonts w:ascii="Times New Roman" w:hAnsi="Times New Roman"/>
                <w:sz w:val="24"/>
                <w:szCs w:val="24"/>
              </w:rPr>
              <w:t>Совета народных депутатов</w:t>
            </w:r>
            <w:r>
              <w:rPr>
                <w:rFonts w:ascii="Times New Roman" w:hAnsi="Times New Roman"/>
                <w:sz w:val="24"/>
                <w:szCs w:val="24"/>
              </w:rPr>
              <w:t xml:space="preserve"> Благовещенского муниципального округа</w:t>
            </w:r>
            <w:r w:rsidRPr="009C36B1">
              <w:rPr>
                <w:rFonts w:ascii="Times New Roman" w:hAnsi="Times New Roman"/>
                <w:sz w:val="24"/>
                <w:szCs w:val="24"/>
              </w:rPr>
              <w:t xml:space="preserve"> от ____________№________. С порядком проведения и условиями конкурса </w:t>
            </w:r>
            <w:proofErr w:type="gramStart"/>
            <w:r w:rsidRPr="009C36B1">
              <w:rPr>
                <w:rFonts w:ascii="Times New Roman" w:hAnsi="Times New Roman"/>
                <w:sz w:val="24"/>
                <w:szCs w:val="24"/>
              </w:rPr>
              <w:t>ознакомлен</w:t>
            </w:r>
            <w:proofErr w:type="gramEnd"/>
            <w:r w:rsidRPr="009C36B1">
              <w:rPr>
                <w:rFonts w:ascii="Times New Roman" w:hAnsi="Times New Roman"/>
                <w:sz w:val="24"/>
                <w:szCs w:val="24"/>
              </w:rPr>
              <w:t xml:space="preserve"> (ознакомлена).</w:t>
            </w:r>
          </w:p>
          <w:p w:rsidR="004F60DA" w:rsidRPr="009C36B1" w:rsidRDefault="004F60DA" w:rsidP="004F60DA">
            <w:pPr>
              <w:pStyle w:val="a8"/>
              <w:ind w:firstLine="708"/>
              <w:jc w:val="both"/>
              <w:rPr>
                <w:rFonts w:ascii="Times New Roman" w:hAnsi="Times New Roman"/>
                <w:sz w:val="24"/>
                <w:szCs w:val="24"/>
              </w:rPr>
            </w:pPr>
            <w:r w:rsidRPr="009C36B1">
              <w:rPr>
                <w:rFonts w:ascii="Times New Roman" w:hAnsi="Times New Roman"/>
                <w:sz w:val="24"/>
                <w:szCs w:val="24"/>
              </w:rPr>
              <w:t>Подтверждаю, что сведения, содержащиеся в представленных мною документах, достоверны.</w:t>
            </w:r>
          </w:p>
          <w:p w:rsidR="004F60DA" w:rsidRPr="009C36B1" w:rsidRDefault="004F60DA" w:rsidP="004F60DA">
            <w:pPr>
              <w:pStyle w:val="a8"/>
              <w:ind w:firstLine="708"/>
              <w:jc w:val="both"/>
              <w:rPr>
                <w:rFonts w:ascii="Times New Roman" w:hAnsi="Times New Roman"/>
                <w:sz w:val="24"/>
                <w:szCs w:val="24"/>
              </w:rPr>
            </w:pPr>
            <w:r w:rsidRPr="009C36B1">
              <w:rPr>
                <w:rFonts w:ascii="Times New Roman" w:hAnsi="Times New Roman"/>
                <w:sz w:val="24"/>
                <w:szCs w:val="24"/>
              </w:rPr>
              <w:t xml:space="preserve">В случае избрания меня на должность главы </w:t>
            </w:r>
            <w:r>
              <w:rPr>
                <w:rFonts w:ascii="Times New Roman" w:hAnsi="Times New Roman"/>
                <w:sz w:val="24"/>
                <w:szCs w:val="24"/>
              </w:rPr>
              <w:t xml:space="preserve"> Благовещенского муниципального округа </w:t>
            </w:r>
            <w:r w:rsidRPr="009C36B1">
              <w:rPr>
                <w:rFonts w:ascii="Times New Roman" w:hAnsi="Times New Roman"/>
                <w:sz w:val="24"/>
                <w:szCs w:val="24"/>
              </w:rPr>
              <w:t xml:space="preserve">Амурской области обязуюсь в двухнедельный срок сложить полномочия и прекратить деятельность, не совместимую со статусом главы  </w:t>
            </w:r>
            <w:r>
              <w:rPr>
                <w:rFonts w:ascii="Times New Roman" w:hAnsi="Times New Roman"/>
                <w:sz w:val="24"/>
                <w:szCs w:val="24"/>
              </w:rPr>
              <w:t xml:space="preserve">Благовещенского муниципального округа </w:t>
            </w:r>
            <w:r w:rsidRPr="009C36B1">
              <w:rPr>
                <w:rFonts w:ascii="Times New Roman" w:hAnsi="Times New Roman"/>
                <w:sz w:val="24"/>
                <w:szCs w:val="24"/>
              </w:rPr>
              <w:t>Амурской области.</w:t>
            </w:r>
          </w:p>
          <w:p w:rsidR="004F60DA" w:rsidRPr="009C36B1" w:rsidRDefault="004F60DA" w:rsidP="004F60DA">
            <w:pPr>
              <w:spacing w:before="120" w:after="120"/>
              <w:ind w:firstLine="567"/>
              <w:jc w:val="both"/>
              <w:rPr>
                <w:rFonts w:ascii="Times New Roman" w:hAnsi="Times New Roman" w:cs="Times New Roman"/>
                <w:sz w:val="24"/>
                <w:szCs w:val="24"/>
              </w:rPr>
            </w:pPr>
            <w:r w:rsidRPr="009C36B1">
              <w:rPr>
                <w:rFonts w:ascii="Times New Roman" w:hAnsi="Times New Roman" w:cs="Times New Roman"/>
                <w:sz w:val="24"/>
                <w:szCs w:val="24"/>
              </w:rPr>
              <w:t>О себе сообщаю следующие сведения:</w:t>
            </w:r>
          </w:p>
          <w:tbl>
            <w:tblPr>
              <w:tblW w:w="0" w:type="auto"/>
              <w:tblCellMar>
                <w:left w:w="28" w:type="dxa"/>
                <w:right w:w="28" w:type="dxa"/>
              </w:tblCellMar>
              <w:tblLook w:val="0000"/>
            </w:tblPr>
            <w:tblGrid>
              <w:gridCol w:w="1779"/>
              <w:gridCol w:w="836"/>
              <w:gridCol w:w="436"/>
              <w:gridCol w:w="1648"/>
              <w:gridCol w:w="219"/>
              <w:gridCol w:w="867"/>
              <w:gridCol w:w="2535"/>
              <w:gridCol w:w="814"/>
            </w:tblGrid>
            <w:tr w:rsidR="004F60DA" w:rsidRPr="009C36B1" w:rsidTr="00F159AE">
              <w:tc>
                <w:tcPr>
                  <w:tcW w:w="1814" w:type="dxa"/>
                  <w:tcBorders>
                    <w:top w:val="nil"/>
                    <w:left w:val="nil"/>
                    <w:bottom w:val="nil"/>
                    <w:right w:val="nil"/>
                  </w:tcBorders>
                  <w:vAlign w:val="bottom"/>
                </w:tcPr>
                <w:p w:rsidR="004F60DA" w:rsidRPr="009C36B1" w:rsidRDefault="004F60DA" w:rsidP="00F159AE">
                  <w:pPr>
                    <w:rPr>
                      <w:rFonts w:ascii="Times New Roman" w:hAnsi="Times New Roman" w:cs="Times New Roman"/>
                      <w:sz w:val="24"/>
                      <w:szCs w:val="24"/>
                    </w:rPr>
                  </w:pPr>
                  <w:r w:rsidRPr="009C36B1">
                    <w:rPr>
                      <w:rFonts w:ascii="Times New Roman" w:hAnsi="Times New Roman" w:cs="Times New Roman"/>
                      <w:sz w:val="24"/>
                      <w:szCs w:val="24"/>
                    </w:rPr>
                    <w:t>дата рождения –</w:t>
                  </w:r>
                </w:p>
              </w:tc>
              <w:tc>
                <w:tcPr>
                  <w:tcW w:w="851" w:type="dxa"/>
                  <w:tcBorders>
                    <w:top w:val="nil"/>
                    <w:left w:val="nil"/>
                    <w:bottom w:val="single" w:sz="4" w:space="0" w:color="auto"/>
                    <w:right w:val="nil"/>
                  </w:tcBorders>
                  <w:vAlign w:val="bottom"/>
                </w:tcPr>
                <w:p w:rsidR="004F60DA" w:rsidRPr="009C36B1" w:rsidRDefault="004F60DA" w:rsidP="00F159AE">
                  <w:pPr>
                    <w:jc w:val="center"/>
                    <w:rPr>
                      <w:rFonts w:ascii="Times New Roman" w:hAnsi="Times New Roman" w:cs="Times New Roman"/>
                      <w:sz w:val="24"/>
                      <w:szCs w:val="24"/>
                    </w:rPr>
                  </w:pPr>
                </w:p>
              </w:tc>
              <w:tc>
                <w:tcPr>
                  <w:tcW w:w="454" w:type="dxa"/>
                  <w:tcBorders>
                    <w:top w:val="nil"/>
                    <w:left w:val="nil"/>
                    <w:bottom w:val="nil"/>
                    <w:right w:val="nil"/>
                  </w:tcBorders>
                  <w:vAlign w:val="bottom"/>
                </w:tcPr>
                <w:p w:rsidR="004F60DA" w:rsidRPr="009C36B1" w:rsidRDefault="004F60DA" w:rsidP="00F159AE">
                  <w:pPr>
                    <w:rPr>
                      <w:rFonts w:ascii="Times New Roman" w:hAnsi="Times New Roman" w:cs="Times New Roman"/>
                      <w:sz w:val="24"/>
                      <w:szCs w:val="24"/>
                    </w:rPr>
                  </w:pPr>
                </w:p>
              </w:tc>
              <w:tc>
                <w:tcPr>
                  <w:tcW w:w="1701" w:type="dxa"/>
                  <w:tcBorders>
                    <w:top w:val="nil"/>
                    <w:left w:val="nil"/>
                    <w:bottom w:val="single" w:sz="4" w:space="0" w:color="auto"/>
                    <w:right w:val="nil"/>
                  </w:tcBorders>
                  <w:vAlign w:val="bottom"/>
                </w:tcPr>
                <w:p w:rsidR="004F60DA" w:rsidRPr="009C36B1" w:rsidRDefault="004F60DA" w:rsidP="00F159AE">
                  <w:pPr>
                    <w:jc w:val="center"/>
                    <w:rPr>
                      <w:rFonts w:ascii="Times New Roman" w:hAnsi="Times New Roman" w:cs="Times New Roman"/>
                      <w:sz w:val="24"/>
                      <w:szCs w:val="24"/>
                    </w:rPr>
                  </w:pPr>
                </w:p>
              </w:tc>
              <w:tc>
                <w:tcPr>
                  <w:tcW w:w="227" w:type="dxa"/>
                  <w:tcBorders>
                    <w:top w:val="nil"/>
                    <w:left w:val="nil"/>
                    <w:bottom w:val="nil"/>
                    <w:right w:val="nil"/>
                  </w:tcBorders>
                  <w:vAlign w:val="bottom"/>
                </w:tcPr>
                <w:p w:rsidR="004F60DA" w:rsidRPr="009C36B1" w:rsidRDefault="004F60DA" w:rsidP="00F159AE">
                  <w:pPr>
                    <w:jc w:val="center"/>
                    <w:rPr>
                      <w:rFonts w:ascii="Times New Roman" w:hAnsi="Times New Roman" w:cs="Times New Roman"/>
                      <w:sz w:val="24"/>
                      <w:szCs w:val="24"/>
                    </w:rPr>
                  </w:pPr>
                </w:p>
              </w:tc>
              <w:tc>
                <w:tcPr>
                  <w:tcW w:w="907" w:type="dxa"/>
                  <w:tcBorders>
                    <w:top w:val="nil"/>
                    <w:left w:val="nil"/>
                    <w:bottom w:val="single" w:sz="4" w:space="0" w:color="auto"/>
                    <w:right w:val="nil"/>
                  </w:tcBorders>
                  <w:vAlign w:val="bottom"/>
                </w:tcPr>
                <w:p w:rsidR="004F60DA" w:rsidRPr="009C36B1" w:rsidRDefault="004F60DA" w:rsidP="00F159AE">
                  <w:pPr>
                    <w:jc w:val="center"/>
                    <w:rPr>
                      <w:rFonts w:ascii="Times New Roman" w:hAnsi="Times New Roman" w:cs="Times New Roman"/>
                      <w:sz w:val="24"/>
                      <w:szCs w:val="24"/>
                    </w:rPr>
                  </w:pPr>
                </w:p>
              </w:tc>
              <w:tc>
                <w:tcPr>
                  <w:tcW w:w="2608" w:type="dxa"/>
                  <w:tcBorders>
                    <w:top w:val="nil"/>
                    <w:left w:val="nil"/>
                    <w:bottom w:val="nil"/>
                    <w:right w:val="nil"/>
                  </w:tcBorders>
                  <w:vAlign w:val="bottom"/>
                </w:tcPr>
                <w:p w:rsidR="004F60DA" w:rsidRPr="009C36B1" w:rsidRDefault="004F60DA" w:rsidP="00F159AE">
                  <w:pPr>
                    <w:jc w:val="center"/>
                    <w:rPr>
                      <w:rFonts w:ascii="Times New Roman" w:hAnsi="Times New Roman" w:cs="Times New Roman"/>
                      <w:sz w:val="24"/>
                      <w:szCs w:val="24"/>
                    </w:rPr>
                  </w:pPr>
                  <w:r w:rsidRPr="009C36B1">
                    <w:rPr>
                      <w:rFonts w:ascii="Times New Roman" w:hAnsi="Times New Roman" w:cs="Times New Roman"/>
                      <w:sz w:val="24"/>
                      <w:szCs w:val="24"/>
                    </w:rPr>
                    <w:t>года, место рождения –</w:t>
                  </w:r>
                </w:p>
              </w:tc>
              <w:tc>
                <w:tcPr>
                  <w:tcW w:w="851" w:type="dxa"/>
                  <w:tcBorders>
                    <w:top w:val="nil"/>
                    <w:left w:val="nil"/>
                    <w:bottom w:val="single" w:sz="4" w:space="0" w:color="auto"/>
                    <w:right w:val="nil"/>
                  </w:tcBorders>
                  <w:vAlign w:val="bottom"/>
                </w:tcPr>
                <w:p w:rsidR="004F60DA" w:rsidRPr="009C36B1" w:rsidRDefault="004F60DA" w:rsidP="00F159AE">
                  <w:pPr>
                    <w:jc w:val="center"/>
                    <w:rPr>
                      <w:rFonts w:ascii="Times New Roman" w:hAnsi="Times New Roman" w:cs="Times New Roman"/>
                      <w:sz w:val="24"/>
                      <w:szCs w:val="24"/>
                    </w:rPr>
                  </w:pPr>
                </w:p>
              </w:tc>
            </w:tr>
            <w:tr w:rsidR="004F60DA" w:rsidRPr="009C36B1" w:rsidTr="00F159AE">
              <w:tc>
                <w:tcPr>
                  <w:tcW w:w="1814" w:type="dxa"/>
                  <w:tcBorders>
                    <w:top w:val="nil"/>
                    <w:left w:val="nil"/>
                    <w:bottom w:val="nil"/>
                    <w:right w:val="nil"/>
                  </w:tcBorders>
                </w:tcPr>
                <w:p w:rsidR="004F60DA" w:rsidRPr="009C36B1" w:rsidRDefault="004F60DA" w:rsidP="00F159AE">
                  <w:pPr>
                    <w:contextualSpacing/>
                    <w:rPr>
                      <w:rFonts w:ascii="Times New Roman" w:hAnsi="Times New Roman" w:cs="Times New Roman"/>
                      <w:sz w:val="24"/>
                      <w:szCs w:val="24"/>
                    </w:rPr>
                  </w:pPr>
                </w:p>
              </w:tc>
              <w:tc>
                <w:tcPr>
                  <w:tcW w:w="851" w:type="dxa"/>
                  <w:tcBorders>
                    <w:top w:val="nil"/>
                    <w:left w:val="nil"/>
                    <w:bottom w:val="nil"/>
                    <w:right w:val="nil"/>
                  </w:tcBorders>
                </w:tcPr>
                <w:p w:rsidR="004F60DA" w:rsidRPr="009C36B1" w:rsidRDefault="004F60DA" w:rsidP="00F159AE">
                  <w:pPr>
                    <w:contextualSpacing/>
                    <w:jc w:val="center"/>
                    <w:rPr>
                      <w:rFonts w:ascii="Times New Roman" w:hAnsi="Times New Roman" w:cs="Times New Roman"/>
                      <w:i/>
                      <w:iCs/>
                      <w:sz w:val="16"/>
                      <w:szCs w:val="16"/>
                    </w:rPr>
                  </w:pPr>
                  <w:r w:rsidRPr="009C36B1">
                    <w:rPr>
                      <w:rFonts w:ascii="Times New Roman" w:hAnsi="Times New Roman" w:cs="Times New Roman"/>
                      <w:i/>
                      <w:iCs/>
                      <w:sz w:val="16"/>
                      <w:szCs w:val="16"/>
                    </w:rPr>
                    <w:t>(число)</w:t>
                  </w:r>
                </w:p>
              </w:tc>
              <w:tc>
                <w:tcPr>
                  <w:tcW w:w="454" w:type="dxa"/>
                  <w:tcBorders>
                    <w:top w:val="nil"/>
                    <w:left w:val="nil"/>
                    <w:bottom w:val="nil"/>
                    <w:right w:val="nil"/>
                  </w:tcBorders>
                </w:tcPr>
                <w:p w:rsidR="004F60DA" w:rsidRPr="009C36B1" w:rsidRDefault="004F60DA" w:rsidP="00F159AE">
                  <w:pPr>
                    <w:contextualSpacing/>
                    <w:jc w:val="center"/>
                    <w:rPr>
                      <w:rFonts w:ascii="Times New Roman" w:hAnsi="Times New Roman" w:cs="Times New Roman"/>
                      <w:i/>
                      <w:iCs/>
                      <w:sz w:val="16"/>
                      <w:szCs w:val="16"/>
                    </w:rPr>
                  </w:pPr>
                </w:p>
              </w:tc>
              <w:tc>
                <w:tcPr>
                  <w:tcW w:w="1701" w:type="dxa"/>
                  <w:tcBorders>
                    <w:top w:val="nil"/>
                    <w:left w:val="nil"/>
                    <w:bottom w:val="nil"/>
                    <w:right w:val="nil"/>
                  </w:tcBorders>
                </w:tcPr>
                <w:p w:rsidR="004F60DA" w:rsidRPr="009C36B1" w:rsidRDefault="004F60DA" w:rsidP="00F159AE">
                  <w:pPr>
                    <w:contextualSpacing/>
                    <w:jc w:val="center"/>
                    <w:rPr>
                      <w:rFonts w:ascii="Times New Roman" w:hAnsi="Times New Roman" w:cs="Times New Roman"/>
                      <w:i/>
                      <w:iCs/>
                      <w:sz w:val="16"/>
                      <w:szCs w:val="16"/>
                    </w:rPr>
                  </w:pPr>
                  <w:r w:rsidRPr="009C36B1">
                    <w:rPr>
                      <w:rFonts w:ascii="Times New Roman" w:hAnsi="Times New Roman" w:cs="Times New Roman"/>
                      <w:i/>
                      <w:iCs/>
                      <w:sz w:val="16"/>
                      <w:szCs w:val="16"/>
                    </w:rPr>
                    <w:t>(месяц)</w:t>
                  </w:r>
                </w:p>
              </w:tc>
              <w:tc>
                <w:tcPr>
                  <w:tcW w:w="227" w:type="dxa"/>
                  <w:tcBorders>
                    <w:top w:val="nil"/>
                    <w:left w:val="nil"/>
                    <w:bottom w:val="nil"/>
                    <w:right w:val="nil"/>
                  </w:tcBorders>
                </w:tcPr>
                <w:p w:rsidR="004F60DA" w:rsidRPr="009C36B1" w:rsidRDefault="004F60DA" w:rsidP="00F159AE">
                  <w:pPr>
                    <w:contextualSpacing/>
                    <w:jc w:val="center"/>
                    <w:rPr>
                      <w:rFonts w:ascii="Times New Roman" w:hAnsi="Times New Roman" w:cs="Times New Roman"/>
                      <w:sz w:val="24"/>
                      <w:szCs w:val="24"/>
                    </w:rPr>
                  </w:pPr>
                </w:p>
              </w:tc>
              <w:tc>
                <w:tcPr>
                  <w:tcW w:w="907" w:type="dxa"/>
                  <w:tcBorders>
                    <w:top w:val="nil"/>
                    <w:left w:val="nil"/>
                    <w:bottom w:val="nil"/>
                    <w:right w:val="nil"/>
                  </w:tcBorders>
                </w:tcPr>
                <w:p w:rsidR="004F60DA" w:rsidRPr="009C36B1" w:rsidRDefault="004F60DA" w:rsidP="00F159AE">
                  <w:pPr>
                    <w:contextualSpacing/>
                    <w:jc w:val="center"/>
                    <w:rPr>
                      <w:rFonts w:ascii="Times New Roman" w:hAnsi="Times New Roman" w:cs="Times New Roman"/>
                      <w:sz w:val="24"/>
                      <w:szCs w:val="24"/>
                    </w:rPr>
                  </w:pPr>
                </w:p>
              </w:tc>
              <w:tc>
                <w:tcPr>
                  <w:tcW w:w="2608" w:type="dxa"/>
                  <w:tcBorders>
                    <w:top w:val="nil"/>
                    <w:left w:val="nil"/>
                    <w:bottom w:val="nil"/>
                    <w:right w:val="nil"/>
                  </w:tcBorders>
                </w:tcPr>
                <w:p w:rsidR="004F60DA" w:rsidRPr="009C36B1" w:rsidRDefault="004F60DA" w:rsidP="00F159AE">
                  <w:pPr>
                    <w:contextualSpacing/>
                    <w:jc w:val="center"/>
                    <w:rPr>
                      <w:rFonts w:ascii="Times New Roman" w:hAnsi="Times New Roman" w:cs="Times New Roman"/>
                      <w:sz w:val="24"/>
                      <w:szCs w:val="24"/>
                    </w:rPr>
                  </w:pPr>
                </w:p>
              </w:tc>
              <w:tc>
                <w:tcPr>
                  <w:tcW w:w="851" w:type="dxa"/>
                  <w:tcBorders>
                    <w:top w:val="nil"/>
                    <w:left w:val="nil"/>
                    <w:bottom w:val="nil"/>
                    <w:right w:val="nil"/>
                  </w:tcBorders>
                </w:tcPr>
                <w:p w:rsidR="004F60DA" w:rsidRPr="009C36B1" w:rsidRDefault="004F60DA" w:rsidP="00F159AE">
                  <w:pPr>
                    <w:contextualSpacing/>
                    <w:jc w:val="center"/>
                    <w:rPr>
                      <w:rFonts w:ascii="Times New Roman" w:hAnsi="Times New Roman" w:cs="Times New Roman"/>
                      <w:sz w:val="24"/>
                      <w:szCs w:val="24"/>
                    </w:rPr>
                  </w:pPr>
                </w:p>
              </w:tc>
            </w:tr>
          </w:tbl>
          <w:p w:rsidR="004F60DA" w:rsidRPr="009C36B1" w:rsidRDefault="004F60DA" w:rsidP="004F60DA">
            <w:pPr>
              <w:tabs>
                <w:tab w:val="right" w:pos="9356"/>
              </w:tabs>
              <w:contextualSpacing/>
              <w:rPr>
                <w:rFonts w:ascii="Times New Roman" w:hAnsi="Times New Roman" w:cs="Times New Roman"/>
                <w:sz w:val="24"/>
                <w:szCs w:val="24"/>
              </w:rPr>
            </w:pPr>
            <w:r w:rsidRPr="009C36B1">
              <w:rPr>
                <w:rFonts w:ascii="Times New Roman" w:hAnsi="Times New Roman" w:cs="Times New Roman"/>
                <w:sz w:val="24"/>
                <w:szCs w:val="24"/>
              </w:rPr>
              <w:t xml:space="preserve">адрес места жительства –  </w:t>
            </w:r>
            <w:r w:rsidRPr="009C36B1">
              <w:rPr>
                <w:rFonts w:ascii="Times New Roman" w:hAnsi="Times New Roman" w:cs="Times New Roman"/>
                <w:sz w:val="24"/>
                <w:szCs w:val="24"/>
              </w:rPr>
              <w:tab/>
              <w:t>,</w:t>
            </w:r>
          </w:p>
          <w:p w:rsidR="004F60DA" w:rsidRPr="009C36B1" w:rsidRDefault="004F60DA" w:rsidP="004F60DA">
            <w:pPr>
              <w:pBdr>
                <w:top w:val="single" w:sz="4" w:space="1" w:color="auto"/>
              </w:pBdr>
              <w:ind w:left="2693" w:right="113"/>
              <w:contextualSpacing/>
              <w:jc w:val="center"/>
              <w:rPr>
                <w:rFonts w:ascii="Times New Roman" w:hAnsi="Times New Roman" w:cs="Times New Roman"/>
                <w:i/>
                <w:iCs/>
                <w:sz w:val="16"/>
                <w:szCs w:val="16"/>
              </w:rPr>
            </w:pPr>
            <w:proofErr w:type="gramStart"/>
            <w:r w:rsidRPr="009C36B1">
              <w:rPr>
                <w:rFonts w:ascii="Times New Roman" w:hAnsi="Times New Roman" w:cs="Times New Roman"/>
                <w:i/>
                <w:iCs/>
                <w:sz w:val="16"/>
                <w:szCs w:val="16"/>
              </w:rPr>
              <w:t>(наименование субъекта Российской Федерации, района, города, иного населенного пункта, улицы, номер дома, корпуса, строения и т.п., квартиры)</w:t>
            </w:r>
            <w:proofErr w:type="gramEnd"/>
          </w:p>
          <w:p w:rsidR="004F60DA" w:rsidRPr="009C36B1" w:rsidRDefault="004F60DA" w:rsidP="004F60DA">
            <w:pPr>
              <w:tabs>
                <w:tab w:val="left" w:pos="26590"/>
              </w:tabs>
              <w:contextualSpacing/>
              <w:rPr>
                <w:rFonts w:ascii="Times New Roman" w:hAnsi="Times New Roman" w:cs="Times New Roman"/>
                <w:sz w:val="24"/>
                <w:szCs w:val="24"/>
              </w:rPr>
            </w:pPr>
            <w:r w:rsidRPr="009C36B1">
              <w:rPr>
                <w:rFonts w:ascii="Times New Roman" w:hAnsi="Times New Roman" w:cs="Times New Roman"/>
                <w:sz w:val="24"/>
                <w:szCs w:val="24"/>
              </w:rPr>
              <w:t xml:space="preserve">вид документа –  </w:t>
            </w:r>
          </w:p>
          <w:p w:rsidR="004F60DA" w:rsidRPr="009C36B1" w:rsidRDefault="004F60DA" w:rsidP="004F60DA">
            <w:pPr>
              <w:pBdr>
                <w:top w:val="single" w:sz="4" w:space="1" w:color="auto"/>
              </w:pBdr>
              <w:ind w:left="1775"/>
              <w:contextualSpacing/>
              <w:jc w:val="center"/>
              <w:rPr>
                <w:rFonts w:ascii="Times New Roman" w:hAnsi="Times New Roman" w:cs="Times New Roman"/>
                <w:i/>
                <w:iCs/>
                <w:sz w:val="16"/>
                <w:szCs w:val="16"/>
              </w:rPr>
            </w:pPr>
            <w:r w:rsidRPr="009C36B1">
              <w:rPr>
                <w:rFonts w:ascii="Times New Roman" w:hAnsi="Times New Roman" w:cs="Times New Roman"/>
                <w:i/>
                <w:iCs/>
                <w:sz w:val="24"/>
                <w:szCs w:val="24"/>
              </w:rPr>
              <w:t>(</w:t>
            </w:r>
            <w:r w:rsidRPr="009C36B1">
              <w:rPr>
                <w:rFonts w:ascii="Times New Roman" w:hAnsi="Times New Roman" w:cs="Times New Roman"/>
                <w:i/>
                <w:iCs/>
                <w:sz w:val="16"/>
                <w:szCs w:val="16"/>
              </w:rPr>
              <w:t>паспорт или документ, заменяющий паспорт гражданина Российской Федерации)</w:t>
            </w:r>
          </w:p>
          <w:p w:rsidR="004F60DA" w:rsidRPr="009C36B1" w:rsidRDefault="004F60DA" w:rsidP="004F60DA">
            <w:pPr>
              <w:contextualSpacing/>
              <w:rPr>
                <w:rFonts w:ascii="Times New Roman" w:hAnsi="Times New Roman" w:cs="Times New Roman"/>
                <w:sz w:val="24"/>
                <w:szCs w:val="24"/>
              </w:rPr>
            </w:pPr>
            <w:r w:rsidRPr="009C36B1">
              <w:rPr>
                <w:rFonts w:ascii="Times New Roman" w:hAnsi="Times New Roman" w:cs="Times New Roman"/>
                <w:sz w:val="24"/>
                <w:szCs w:val="24"/>
              </w:rPr>
              <w:t xml:space="preserve">данные документа, удостоверяющего личность, –  </w:t>
            </w:r>
          </w:p>
          <w:p w:rsidR="004F60DA" w:rsidRPr="009C36B1" w:rsidRDefault="004F60DA" w:rsidP="004F60DA">
            <w:pPr>
              <w:pBdr>
                <w:top w:val="single" w:sz="4" w:space="1" w:color="auto"/>
              </w:pBdr>
              <w:spacing w:after="120"/>
              <w:ind w:left="5188"/>
              <w:contextualSpacing/>
              <w:jc w:val="center"/>
              <w:rPr>
                <w:rFonts w:ascii="Times New Roman" w:hAnsi="Times New Roman" w:cs="Times New Roman"/>
                <w:i/>
                <w:iCs/>
                <w:sz w:val="16"/>
                <w:szCs w:val="16"/>
              </w:rPr>
            </w:pPr>
            <w:r w:rsidRPr="009C36B1">
              <w:rPr>
                <w:rFonts w:ascii="Times New Roman" w:hAnsi="Times New Roman" w:cs="Times New Roman"/>
                <w:i/>
                <w:iCs/>
                <w:sz w:val="16"/>
                <w:szCs w:val="16"/>
              </w:rPr>
              <w:t>(серия, номер паспорта или документа,</w:t>
            </w:r>
            <w:r w:rsidRPr="009C36B1">
              <w:rPr>
                <w:rFonts w:ascii="Times New Roman" w:hAnsi="Times New Roman" w:cs="Times New Roman"/>
                <w:i/>
                <w:iCs/>
                <w:sz w:val="16"/>
                <w:szCs w:val="16"/>
              </w:rPr>
              <w:br/>
              <w:t>заменяющего паспорт гражданина Российской Федерации)</w:t>
            </w:r>
          </w:p>
          <w:p w:rsidR="004F60DA" w:rsidRPr="009C36B1" w:rsidRDefault="004F60DA" w:rsidP="004F60DA">
            <w:pPr>
              <w:tabs>
                <w:tab w:val="right" w:pos="9356"/>
              </w:tabs>
              <w:contextualSpacing/>
              <w:rPr>
                <w:rFonts w:ascii="Times New Roman" w:hAnsi="Times New Roman" w:cs="Times New Roman"/>
                <w:sz w:val="24"/>
                <w:szCs w:val="24"/>
              </w:rPr>
            </w:pPr>
            <w:r w:rsidRPr="009C36B1">
              <w:rPr>
                <w:rFonts w:ascii="Times New Roman" w:hAnsi="Times New Roman" w:cs="Times New Roman"/>
                <w:sz w:val="24"/>
                <w:szCs w:val="24"/>
              </w:rPr>
              <w:t xml:space="preserve">выдан –  </w:t>
            </w:r>
            <w:r w:rsidRPr="009C36B1">
              <w:rPr>
                <w:rFonts w:ascii="Times New Roman" w:hAnsi="Times New Roman" w:cs="Times New Roman"/>
                <w:sz w:val="24"/>
                <w:szCs w:val="24"/>
              </w:rPr>
              <w:tab/>
              <w:t>,</w:t>
            </w:r>
          </w:p>
          <w:p w:rsidR="004F60DA" w:rsidRPr="009C36B1" w:rsidRDefault="004F60DA" w:rsidP="004F60DA">
            <w:pPr>
              <w:pBdr>
                <w:top w:val="single" w:sz="4" w:space="1" w:color="auto"/>
              </w:pBdr>
              <w:autoSpaceDE w:val="0"/>
              <w:autoSpaceDN w:val="0"/>
              <w:ind w:left="953" w:right="113" w:firstLine="720"/>
              <w:contextualSpacing/>
              <w:jc w:val="center"/>
              <w:rPr>
                <w:rFonts w:ascii="Times New Roman" w:hAnsi="Times New Roman" w:cs="Times New Roman"/>
                <w:i/>
                <w:iCs/>
                <w:sz w:val="16"/>
                <w:szCs w:val="16"/>
              </w:rPr>
            </w:pPr>
            <w:r w:rsidRPr="009C36B1">
              <w:rPr>
                <w:rFonts w:ascii="Times New Roman" w:hAnsi="Times New Roman" w:cs="Times New Roman"/>
                <w:i/>
                <w:iCs/>
                <w:sz w:val="16"/>
                <w:szCs w:val="16"/>
              </w:rPr>
              <w:t>(дата выдачи, наименование или код органа, выдавшего паспорт или документ, заменяющий паспорт гражданина Российской Федерации)</w:t>
            </w:r>
          </w:p>
          <w:tbl>
            <w:tblPr>
              <w:tblW w:w="0" w:type="auto"/>
              <w:tblCellMar>
                <w:left w:w="28" w:type="dxa"/>
                <w:right w:w="28" w:type="dxa"/>
              </w:tblCellMar>
              <w:tblLook w:val="0000"/>
            </w:tblPr>
            <w:tblGrid>
              <w:gridCol w:w="852"/>
              <w:gridCol w:w="3958"/>
              <w:gridCol w:w="1736"/>
              <w:gridCol w:w="2421"/>
              <w:gridCol w:w="167"/>
            </w:tblGrid>
            <w:tr w:rsidR="004F60DA" w:rsidRPr="009C36B1" w:rsidTr="00F159AE">
              <w:tc>
                <w:tcPr>
                  <w:tcW w:w="851" w:type="dxa"/>
                  <w:tcBorders>
                    <w:top w:val="nil"/>
                    <w:left w:val="nil"/>
                    <w:bottom w:val="nil"/>
                    <w:right w:val="nil"/>
                  </w:tcBorders>
                  <w:vAlign w:val="bottom"/>
                </w:tcPr>
                <w:p w:rsidR="004F60DA" w:rsidRPr="009C36B1" w:rsidRDefault="004F60DA" w:rsidP="00F159AE">
                  <w:pPr>
                    <w:contextualSpacing/>
                    <w:rPr>
                      <w:rFonts w:ascii="Times New Roman" w:hAnsi="Times New Roman" w:cs="Times New Roman"/>
                      <w:sz w:val="24"/>
                      <w:szCs w:val="24"/>
                    </w:rPr>
                  </w:pPr>
                  <w:r w:rsidRPr="009C36B1">
                    <w:rPr>
                      <w:rFonts w:ascii="Times New Roman" w:hAnsi="Times New Roman" w:cs="Times New Roman"/>
                      <w:sz w:val="24"/>
                      <w:szCs w:val="24"/>
                    </w:rPr>
                    <w:t>ИНН –</w:t>
                  </w:r>
                </w:p>
              </w:tc>
              <w:tc>
                <w:tcPr>
                  <w:tcW w:w="4139" w:type="dxa"/>
                  <w:tcBorders>
                    <w:top w:val="nil"/>
                    <w:left w:val="nil"/>
                    <w:bottom w:val="single" w:sz="4" w:space="0" w:color="auto"/>
                    <w:right w:val="nil"/>
                  </w:tcBorders>
                  <w:vAlign w:val="bottom"/>
                </w:tcPr>
                <w:p w:rsidR="004F60DA" w:rsidRPr="009C36B1" w:rsidRDefault="004F60DA" w:rsidP="00F159AE">
                  <w:pPr>
                    <w:contextualSpacing/>
                    <w:rPr>
                      <w:rFonts w:ascii="Times New Roman" w:hAnsi="Times New Roman" w:cs="Times New Roman"/>
                      <w:sz w:val="24"/>
                      <w:szCs w:val="24"/>
                    </w:rPr>
                  </w:pPr>
                </w:p>
              </w:tc>
              <w:tc>
                <w:tcPr>
                  <w:tcW w:w="1758" w:type="dxa"/>
                  <w:tcBorders>
                    <w:top w:val="nil"/>
                    <w:left w:val="nil"/>
                    <w:bottom w:val="nil"/>
                    <w:right w:val="nil"/>
                  </w:tcBorders>
                  <w:vAlign w:val="bottom"/>
                </w:tcPr>
                <w:p w:rsidR="004F60DA" w:rsidRPr="009C36B1" w:rsidRDefault="004F60DA" w:rsidP="00F159AE">
                  <w:pPr>
                    <w:contextualSpacing/>
                    <w:rPr>
                      <w:rFonts w:ascii="Times New Roman" w:hAnsi="Times New Roman" w:cs="Times New Roman"/>
                      <w:sz w:val="24"/>
                      <w:szCs w:val="24"/>
                    </w:rPr>
                  </w:pPr>
                  <w:r w:rsidRPr="009C36B1">
                    <w:rPr>
                      <w:rFonts w:ascii="Times New Roman" w:hAnsi="Times New Roman" w:cs="Times New Roman"/>
                      <w:sz w:val="24"/>
                      <w:szCs w:val="24"/>
                    </w:rPr>
                    <w:t>, гражданство –</w:t>
                  </w:r>
                </w:p>
              </w:tc>
              <w:tc>
                <w:tcPr>
                  <w:tcW w:w="2552" w:type="dxa"/>
                  <w:tcBorders>
                    <w:top w:val="nil"/>
                    <w:left w:val="nil"/>
                    <w:bottom w:val="single" w:sz="4" w:space="0" w:color="auto"/>
                    <w:right w:val="nil"/>
                  </w:tcBorders>
                  <w:vAlign w:val="bottom"/>
                </w:tcPr>
                <w:p w:rsidR="004F60DA" w:rsidRPr="009C36B1" w:rsidRDefault="004F60DA" w:rsidP="00F159AE">
                  <w:pPr>
                    <w:contextualSpacing/>
                    <w:rPr>
                      <w:rFonts w:ascii="Times New Roman" w:hAnsi="Times New Roman" w:cs="Times New Roman"/>
                      <w:sz w:val="24"/>
                      <w:szCs w:val="24"/>
                    </w:rPr>
                  </w:pPr>
                </w:p>
              </w:tc>
              <w:tc>
                <w:tcPr>
                  <w:tcW w:w="170" w:type="dxa"/>
                  <w:tcBorders>
                    <w:top w:val="nil"/>
                    <w:left w:val="nil"/>
                    <w:bottom w:val="nil"/>
                    <w:right w:val="nil"/>
                  </w:tcBorders>
                  <w:vAlign w:val="bottom"/>
                </w:tcPr>
                <w:p w:rsidR="004F60DA" w:rsidRPr="009C36B1" w:rsidRDefault="004F60DA" w:rsidP="00F159AE">
                  <w:pPr>
                    <w:contextualSpacing/>
                    <w:rPr>
                      <w:rFonts w:ascii="Times New Roman" w:hAnsi="Times New Roman" w:cs="Times New Roman"/>
                      <w:sz w:val="24"/>
                      <w:szCs w:val="24"/>
                    </w:rPr>
                  </w:pPr>
                  <w:r w:rsidRPr="009C36B1">
                    <w:rPr>
                      <w:rFonts w:ascii="Times New Roman" w:hAnsi="Times New Roman" w:cs="Times New Roman"/>
                      <w:sz w:val="24"/>
                      <w:szCs w:val="24"/>
                    </w:rPr>
                    <w:t>,</w:t>
                  </w:r>
                </w:p>
              </w:tc>
            </w:tr>
            <w:tr w:rsidR="004F60DA" w:rsidRPr="009C36B1" w:rsidTr="00F159AE">
              <w:trPr>
                <w:cantSplit/>
              </w:trPr>
              <w:tc>
                <w:tcPr>
                  <w:tcW w:w="4990" w:type="dxa"/>
                  <w:gridSpan w:val="2"/>
                  <w:tcBorders>
                    <w:top w:val="nil"/>
                    <w:left w:val="nil"/>
                    <w:bottom w:val="nil"/>
                    <w:right w:val="nil"/>
                  </w:tcBorders>
                </w:tcPr>
                <w:p w:rsidR="004F60DA" w:rsidRPr="009C36B1" w:rsidRDefault="004F60DA" w:rsidP="00F159AE">
                  <w:pPr>
                    <w:contextualSpacing/>
                    <w:jc w:val="right"/>
                    <w:rPr>
                      <w:rFonts w:ascii="Times New Roman" w:hAnsi="Times New Roman" w:cs="Times New Roman"/>
                      <w:i/>
                      <w:iCs/>
                      <w:sz w:val="16"/>
                      <w:szCs w:val="16"/>
                    </w:rPr>
                  </w:pPr>
                  <w:proofErr w:type="gramStart"/>
                  <w:r w:rsidRPr="009C36B1">
                    <w:rPr>
                      <w:rFonts w:ascii="Times New Roman" w:hAnsi="Times New Roman" w:cs="Times New Roman"/>
                      <w:i/>
                      <w:iCs/>
                      <w:sz w:val="16"/>
                      <w:szCs w:val="16"/>
                    </w:rPr>
                    <w:t>(идентификационный номер налогоплательщика (при наличии)</w:t>
                  </w:r>
                  <w:proofErr w:type="gramEnd"/>
                </w:p>
              </w:tc>
              <w:tc>
                <w:tcPr>
                  <w:tcW w:w="1758" w:type="dxa"/>
                  <w:tcBorders>
                    <w:top w:val="nil"/>
                    <w:left w:val="nil"/>
                    <w:bottom w:val="nil"/>
                    <w:right w:val="nil"/>
                  </w:tcBorders>
                </w:tcPr>
                <w:p w:rsidR="004F60DA" w:rsidRPr="009C36B1" w:rsidRDefault="004F60DA" w:rsidP="00F159AE">
                  <w:pPr>
                    <w:contextualSpacing/>
                    <w:rPr>
                      <w:rFonts w:ascii="Times New Roman" w:hAnsi="Times New Roman" w:cs="Times New Roman"/>
                      <w:sz w:val="16"/>
                      <w:szCs w:val="16"/>
                    </w:rPr>
                  </w:pPr>
                </w:p>
              </w:tc>
              <w:tc>
                <w:tcPr>
                  <w:tcW w:w="2552" w:type="dxa"/>
                  <w:tcBorders>
                    <w:top w:val="nil"/>
                    <w:left w:val="nil"/>
                    <w:bottom w:val="nil"/>
                    <w:right w:val="nil"/>
                  </w:tcBorders>
                </w:tcPr>
                <w:p w:rsidR="004F60DA" w:rsidRPr="009C36B1" w:rsidRDefault="004F60DA" w:rsidP="00F159AE">
                  <w:pPr>
                    <w:contextualSpacing/>
                    <w:rPr>
                      <w:rFonts w:ascii="Times New Roman" w:hAnsi="Times New Roman" w:cs="Times New Roman"/>
                      <w:sz w:val="24"/>
                      <w:szCs w:val="24"/>
                    </w:rPr>
                  </w:pPr>
                </w:p>
              </w:tc>
              <w:tc>
                <w:tcPr>
                  <w:tcW w:w="170" w:type="dxa"/>
                  <w:tcBorders>
                    <w:top w:val="nil"/>
                    <w:left w:val="nil"/>
                    <w:bottom w:val="nil"/>
                    <w:right w:val="nil"/>
                  </w:tcBorders>
                </w:tcPr>
                <w:p w:rsidR="004F60DA" w:rsidRPr="009C36B1" w:rsidRDefault="004F60DA" w:rsidP="00F159AE">
                  <w:pPr>
                    <w:contextualSpacing/>
                    <w:rPr>
                      <w:rFonts w:ascii="Times New Roman" w:hAnsi="Times New Roman" w:cs="Times New Roman"/>
                      <w:sz w:val="24"/>
                      <w:szCs w:val="24"/>
                    </w:rPr>
                  </w:pPr>
                </w:p>
              </w:tc>
            </w:tr>
          </w:tbl>
          <w:p w:rsidR="004F60DA" w:rsidRPr="009C36B1" w:rsidRDefault="004F60DA" w:rsidP="004F60DA">
            <w:pPr>
              <w:spacing w:before="120"/>
              <w:contextualSpacing/>
              <w:rPr>
                <w:rFonts w:ascii="Times New Roman" w:hAnsi="Times New Roman" w:cs="Times New Roman"/>
                <w:sz w:val="24"/>
                <w:szCs w:val="24"/>
              </w:rPr>
            </w:pPr>
            <w:r w:rsidRPr="009C36B1">
              <w:rPr>
                <w:rFonts w:ascii="Times New Roman" w:hAnsi="Times New Roman" w:cs="Times New Roman"/>
                <w:sz w:val="24"/>
                <w:szCs w:val="24"/>
              </w:rPr>
              <w:t xml:space="preserve"> профессиональное образование –</w:t>
            </w:r>
          </w:p>
          <w:p w:rsidR="004F60DA" w:rsidRPr="009C36B1" w:rsidRDefault="004F60DA" w:rsidP="004F60DA">
            <w:pPr>
              <w:pBdr>
                <w:top w:val="single" w:sz="4" w:space="1" w:color="auto"/>
              </w:pBdr>
              <w:ind w:left="3515"/>
              <w:contextualSpacing/>
              <w:jc w:val="center"/>
              <w:rPr>
                <w:rFonts w:ascii="Times New Roman" w:hAnsi="Times New Roman" w:cs="Times New Roman"/>
                <w:i/>
                <w:iCs/>
                <w:sz w:val="16"/>
                <w:szCs w:val="16"/>
              </w:rPr>
            </w:pPr>
            <w:proofErr w:type="gramStart"/>
            <w:r w:rsidRPr="009C36B1">
              <w:rPr>
                <w:rFonts w:ascii="Times New Roman" w:hAnsi="Times New Roman" w:cs="Times New Roman"/>
                <w:i/>
                <w:iCs/>
                <w:sz w:val="16"/>
                <w:szCs w:val="16"/>
              </w:rPr>
              <w:t>(сведения о профессиональном образовании (при наличии) с указанием</w:t>
            </w:r>
            <w:proofErr w:type="gramEnd"/>
          </w:p>
          <w:p w:rsidR="004F60DA" w:rsidRPr="009C36B1" w:rsidRDefault="004F60DA" w:rsidP="004F60DA">
            <w:pPr>
              <w:tabs>
                <w:tab w:val="right" w:pos="9356"/>
              </w:tabs>
              <w:contextualSpacing/>
              <w:rPr>
                <w:rFonts w:ascii="Times New Roman" w:hAnsi="Times New Roman" w:cs="Times New Roman"/>
                <w:sz w:val="24"/>
                <w:szCs w:val="24"/>
              </w:rPr>
            </w:pPr>
            <w:r w:rsidRPr="009C36B1">
              <w:rPr>
                <w:rFonts w:ascii="Times New Roman" w:hAnsi="Times New Roman" w:cs="Times New Roman"/>
                <w:sz w:val="24"/>
                <w:szCs w:val="24"/>
              </w:rPr>
              <w:tab/>
              <w:t>,</w:t>
            </w:r>
          </w:p>
          <w:p w:rsidR="004F60DA" w:rsidRPr="009C36B1" w:rsidRDefault="004F60DA" w:rsidP="004F60DA">
            <w:pPr>
              <w:pBdr>
                <w:top w:val="single" w:sz="4" w:space="1" w:color="auto"/>
              </w:pBdr>
              <w:ind w:right="113"/>
              <w:contextualSpacing/>
              <w:jc w:val="center"/>
              <w:rPr>
                <w:rFonts w:ascii="Times New Roman" w:hAnsi="Times New Roman" w:cs="Times New Roman"/>
                <w:i/>
                <w:iCs/>
                <w:sz w:val="16"/>
                <w:szCs w:val="16"/>
              </w:rPr>
            </w:pPr>
            <w:r w:rsidRPr="009C36B1">
              <w:rPr>
                <w:rFonts w:ascii="Times New Roman" w:hAnsi="Times New Roman" w:cs="Times New Roman"/>
                <w:i/>
                <w:iCs/>
                <w:sz w:val="16"/>
                <w:szCs w:val="16"/>
              </w:rPr>
              <w:t>организации, осуществляющей образовательную деятельность, года ее окончания и реквизитов документа об образовании и о квалификации)</w:t>
            </w:r>
          </w:p>
          <w:p w:rsidR="004F60DA" w:rsidRPr="009C36B1" w:rsidRDefault="004F60DA" w:rsidP="004F60DA">
            <w:pPr>
              <w:contextualSpacing/>
              <w:rPr>
                <w:rFonts w:ascii="Times New Roman" w:hAnsi="Times New Roman" w:cs="Times New Roman"/>
                <w:sz w:val="24"/>
                <w:szCs w:val="24"/>
              </w:rPr>
            </w:pPr>
          </w:p>
          <w:p w:rsidR="004F60DA" w:rsidRPr="009C36B1" w:rsidRDefault="004F60DA" w:rsidP="004F60DA">
            <w:pPr>
              <w:contextualSpacing/>
              <w:rPr>
                <w:rFonts w:ascii="Times New Roman" w:hAnsi="Times New Roman" w:cs="Times New Roman"/>
                <w:sz w:val="24"/>
                <w:szCs w:val="24"/>
              </w:rPr>
            </w:pPr>
            <w:r w:rsidRPr="009C36B1">
              <w:rPr>
                <w:rFonts w:ascii="Times New Roman" w:hAnsi="Times New Roman" w:cs="Times New Roman"/>
                <w:sz w:val="24"/>
                <w:szCs w:val="24"/>
              </w:rPr>
              <w:t xml:space="preserve">основное место работы или службы, занимаемая должность/род занятий –  </w:t>
            </w:r>
          </w:p>
          <w:p w:rsidR="004F60DA" w:rsidRPr="009C36B1" w:rsidRDefault="004F60DA" w:rsidP="004F60DA">
            <w:pPr>
              <w:pBdr>
                <w:top w:val="single" w:sz="4" w:space="1" w:color="auto"/>
              </w:pBdr>
              <w:ind w:left="7740"/>
              <w:contextualSpacing/>
              <w:jc w:val="center"/>
              <w:rPr>
                <w:rFonts w:ascii="Times New Roman" w:hAnsi="Times New Roman" w:cs="Times New Roman"/>
                <w:sz w:val="16"/>
                <w:szCs w:val="16"/>
              </w:rPr>
            </w:pPr>
            <w:proofErr w:type="gramStart"/>
            <w:r w:rsidRPr="009C36B1">
              <w:rPr>
                <w:rFonts w:ascii="Times New Roman" w:hAnsi="Times New Roman" w:cs="Times New Roman"/>
                <w:i/>
                <w:iCs/>
                <w:sz w:val="16"/>
                <w:szCs w:val="16"/>
              </w:rPr>
              <w:t>(основное место</w:t>
            </w:r>
            <w:proofErr w:type="gramEnd"/>
          </w:p>
          <w:p w:rsidR="004F60DA" w:rsidRPr="009C36B1" w:rsidRDefault="004F60DA" w:rsidP="004F60DA">
            <w:pPr>
              <w:tabs>
                <w:tab w:val="right" w:pos="9356"/>
              </w:tabs>
              <w:contextualSpacing/>
              <w:rPr>
                <w:rFonts w:ascii="Times New Roman" w:hAnsi="Times New Roman" w:cs="Times New Roman"/>
                <w:sz w:val="24"/>
                <w:szCs w:val="24"/>
              </w:rPr>
            </w:pPr>
            <w:r w:rsidRPr="009C36B1">
              <w:rPr>
                <w:rFonts w:ascii="Times New Roman" w:hAnsi="Times New Roman" w:cs="Times New Roman"/>
                <w:sz w:val="24"/>
                <w:szCs w:val="24"/>
              </w:rPr>
              <w:tab/>
              <w:t>,</w:t>
            </w:r>
          </w:p>
          <w:p w:rsidR="004F60DA" w:rsidRPr="009C36B1" w:rsidRDefault="004F60DA" w:rsidP="004F60DA">
            <w:pPr>
              <w:pBdr>
                <w:top w:val="single" w:sz="4" w:space="1" w:color="auto"/>
              </w:pBdr>
              <w:ind w:right="113"/>
              <w:contextualSpacing/>
              <w:jc w:val="center"/>
              <w:rPr>
                <w:rFonts w:ascii="Times New Roman" w:hAnsi="Times New Roman" w:cs="Times New Roman"/>
                <w:i/>
                <w:iCs/>
                <w:sz w:val="16"/>
                <w:szCs w:val="16"/>
              </w:rPr>
            </w:pPr>
            <w:r w:rsidRPr="009C36B1">
              <w:rPr>
                <w:rFonts w:ascii="Times New Roman" w:hAnsi="Times New Roman" w:cs="Times New Roman"/>
                <w:i/>
                <w:iCs/>
                <w:sz w:val="16"/>
                <w:szCs w:val="16"/>
              </w:rPr>
              <w:t>работы или службы, занимаемая должность (в случае отсутствия основного места работы или службы – род занятий)</w:t>
            </w:r>
          </w:p>
          <w:p w:rsidR="004F60DA" w:rsidRPr="009C36B1" w:rsidRDefault="004F60DA" w:rsidP="004F60DA">
            <w:pPr>
              <w:tabs>
                <w:tab w:val="right" w:pos="9356"/>
              </w:tabs>
              <w:contextualSpacing/>
              <w:rPr>
                <w:rFonts w:ascii="Times New Roman" w:hAnsi="Times New Roman" w:cs="Times New Roman"/>
                <w:sz w:val="24"/>
                <w:szCs w:val="24"/>
              </w:rPr>
            </w:pPr>
          </w:p>
          <w:p w:rsidR="004F60DA" w:rsidRPr="009C36B1" w:rsidRDefault="004F60DA" w:rsidP="004F60DA">
            <w:pPr>
              <w:tabs>
                <w:tab w:val="right" w:pos="9356"/>
              </w:tabs>
              <w:contextualSpacing/>
              <w:rPr>
                <w:rFonts w:ascii="Times New Roman" w:hAnsi="Times New Roman" w:cs="Times New Roman"/>
                <w:sz w:val="24"/>
                <w:szCs w:val="24"/>
              </w:rPr>
            </w:pPr>
          </w:p>
          <w:p w:rsidR="004F60DA" w:rsidRPr="009C36B1" w:rsidRDefault="004F60DA" w:rsidP="004F60DA">
            <w:pPr>
              <w:pBdr>
                <w:top w:val="single" w:sz="4" w:space="1" w:color="auto"/>
              </w:pBdr>
              <w:contextualSpacing/>
              <w:jc w:val="center"/>
              <w:rPr>
                <w:rFonts w:ascii="Times New Roman" w:hAnsi="Times New Roman" w:cs="Times New Roman"/>
                <w:i/>
                <w:iCs/>
                <w:sz w:val="16"/>
                <w:szCs w:val="16"/>
              </w:rPr>
            </w:pPr>
            <w:r w:rsidRPr="009C36B1">
              <w:rPr>
                <w:rFonts w:ascii="Times New Roman" w:hAnsi="Times New Roman" w:cs="Times New Roman"/>
                <w:i/>
                <w:iCs/>
                <w:sz w:val="16"/>
                <w:szCs w:val="16"/>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претендент)</w:t>
            </w:r>
          </w:p>
          <w:p w:rsidR="004F60DA" w:rsidRPr="009C36B1" w:rsidRDefault="004F60DA" w:rsidP="004F60DA">
            <w:pPr>
              <w:keepNext/>
              <w:tabs>
                <w:tab w:val="right" w:pos="9356"/>
              </w:tabs>
              <w:contextualSpacing/>
              <w:rPr>
                <w:rFonts w:ascii="Times New Roman" w:hAnsi="Times New Roman" w:cs="Times New Roman"/>
                <w:sz w:val="24"/>
                <w:szCs w:val="24"/>
              </w:rPr>
            </w:pPr>
            <w:r w:rsidRPr="009C36B1">
              <w:rPr>
                <w:rFonts w:ascii="Times New Roman" w:hAnsi="Times New Roman" w:cs="Times New Roman"/>
                <w:sz w:val="24"/>
                <w:szCs w:val="24"/>
              </w:rPr>
              <w:t>,</w:t>
            </w:r>
          </w:p>
          <w:p w:rsidR="004F60DA" w:rsidRPr="009C36B1" w:rsidRDefault="004F60DA" w:rsidP="004F60DA">
            <w:pPr>
              <w:pBdr>
                <w:top w:val="single" w:sz="4" w:space="1" w:color="auto"/>
              </w:pBdr>
              <w:ind w:right="113"/>
              <w:contextualSpacing/>
              <w:jc w:val="center"/>
              <w:rPr>
                <w:rFonts w:ascii="Times New Roman" w:hAnsi="Times New Roman" w:cs="Times New Roman"/>
                <w:i/>
                <w:iCs/>
                <w:sz w:val="16"/>
                <w:szCs w:val="16"/>
              </w:rPr>
            </w:pPr>
            <w:r w:rsidRPr="009C36B1">
              <w:rPr>
                <w:rFonts w:ascii="Times New Roman" w:hAnsi="Times New Roman" w:cs="Times New Roman"/>
                <w:i/>
                <w:iCs/>
                <w:sz w:val="16"/>
                <w:szCs w:val="16"/>
              </w:rPr>
              <w:t>(сведения о судимости претендента в случае, если у претендента имелась или имеется судимость; если судимость снята или погашена, также сведения о дате снятия или погашения судимости)</w:t>
            </w:r>
          </w:p>
          <w:p w:rsidR="004F60DA" w:rsidRPr="009C36B1" w:rsidRDefault="004F60DA" w:rsidP="004F60DA">
            <w:pPr>
              <w:tabs>
                <w:tab w:val="right" w:pos="9356"/>
              </w:tabs>
              <w:contextualSpacing/>
              <w:rPr>
                <w:rFonts w:ascii="Times New Roman" w:hAnsi="Times New Roman" w:cs="Times New Roman"/>
                <w:sz w:val="24"/>
                <w:szCs w:val="24"/>
              </w:rPr>
            </w:pPr>
          </w:p>
          <w:p w:rsidR="004F60DA" w:rsidRPr="009C36B1" w:rsidRDefault="004F60DA" w:rsidP="004F60DA">
            <w:pPr>
              <w:pBdr>
                <w:top w:val="single" w:sz="4" w:space="1" w:color="auto"/>
              </w:pBdr>
              <w:spacing w:after="360"/>
              <w:contextualSpacing/>
              <w:jc w:val="center"/>
              <w:rPr>
                <w:rFonts w:ascii="Times New Roman" w:hAnsi="Times New Roman" w:cs="Times New Roman"/>
                <w:sz w:val="16"/>
                <w:szCs w:val="16"/>
              </w:rPr>
            </w:pPr>
            <w:r w:rsidRPr="009C36B1">
              <w:rPr>
                <w:rFonts w:ascii="Times New Roman" w:hAnsi="Times New Roman" w:cs="Times New Roman"/>
                <w:i/>
                <w:iCs/>
                <w:sz w:val="16"/>
                <w:szCs w:val="16"/>
              </w:rPr>
              <w:t>(принадлежность к политической партии либо не более чем к одному общественному объединению,</w:t>
            </w:r>
            <w:r w:rsidRPr="009C36B1">
              <w:rPr>
                <w:rFonts w:ascii="Times New Roman" w:hAnsi="Times New Roman" w:cs="Times New Roman"/>
                <w:i/>
                <w:iCs/>
                <w:sz w:val="16"/>
                <w:szCs w:val="16"/>
              </w:rPr>
              <w:br/>
            </w:r>
            <w:r w:rsidRPr="009C36B1">
              <w:rPr>
                <w:rFonts w:ascii="Times New Roman" w:hAnsi="Times New Roman" w:cs="Times New Roman"/>
                <w:i/>
                <w:iCs/>
                <w:sz w:val="16"/>
                <w:szCs w:val="16"/>
              </w:rPr>
              <w:lastRenderedPageBreak/>
              <w:t>статус в данной политической партии, данном общественном объединении)</w:t>
            </w:r>
          </w:p>
          <w:p w:rsidR="004F60DA" w:rsidRPr="009C36B1" w:rsidRDefault="004F60DA" w:rsidP="004F60DA">
            <w:pPr>
              <w:pStyle w:val="a8"/>
              <w:jc w:val="both"/>
              <w:rPr>
                <w:rFonts w:ascii="Times New Roman" w:hAnsi="Times New Roman"/>
                <w:sz w:val="24"/>
                <w:szCs w:val="24"/>
              </w:rPr>
            </w:pPr>
          </w:p>
          <w:p w:rsidR="004F60DA" w:rsidRPr="009C36B1" w:rsidRDefault="004F60DA" w:rsidP="004F60DA">
            <w:pPr>
              <w:pStyle w:val="a8"/>
              <w:jc w:val="both"/>
              <w:rPr>
                <w:rFonts w:ascii="Times New Roman" w:hAnsi="Times New Roman"/>
                <w:sz w:val="24"/>
                <w:szCs w:val="24"/>
              </w:rPr>
            </w:pPr>
            <w:proofErr w:type="gramStart"/>
            <w:r w:rsidRPr="009C36B1">
              <w:rPr>
                <w:rFonts w:ascii="Times New Roman" w:hAnsi="Times New Roman"/>
                <w:sz w:val="24"/>
                <w:szCs w:val="24"/>
              </w:rPr>
              <w:t>Приложения к заявлению (копии документов указанные в п.</w:t>
            </w:r>
            <w:r>
              <w:rPr>
                <w:rFonts w:ascii="Times New Roman" w:hAnsi="Times New Roman"/>
                <w:sz w:val="24"/>
                <w:szCs w:val="24"/>
              </w:rPr>
              <w:t xml:space="preserve"> 2.3</w:t>
            </w:r>
            <w:r w:rsidRPr="009C36B1">
              <w:rPr>
                <w:rFonts w:ascii="Times New Roman" w:hAnsi="Times New Roman"/>
                <w:sz w:val="24"/>
                <w:szCs w:val="24"/>
              </w:rPr>
              <w:t>.</w:t>
            </w:r>
            <w:proofErr w:type="gramEnd"/>
            <w:r w:rsidRPr="009C36B1">
              <w:rPr>
                <w:rFonts w:ascii="Times New Roman" w:hAnsi="Times New Roman"/>
                <w:sz w:val="24"/>
                <w:szCs w:val="24"/>
              </w:rPr>
              <w:t xml:space="preserve"> </w:t>
            </w:r>
            <w:proofErr w:type="gramStart"/>
            <w:r w:rsidRPr="009C36B1">
              <w:rPr>
                <w:rFonts w:ascii="Times New Roman" w:hAnsi="Times New Roman"/>
                <w:sz w:val="24"/>
                <w:szCs w:val="24"/>
              </w:rPr>
              <w:t xml:space="preserve">Порядка проведения  конкурса по отбору кандидатур на должность главы Благовещенского </w:t>
            </w:r>
            <w:r>
              <w:rPr>
                <w:rFonts w:ascii="Times New Roman" w:hAnsi="Times New Roman"/>
                <w:sz w:val="24"/>
                <w:szCs w:val="24"/>
              </w:rPr>
              <w:t xml:space="preserve"> муниципального округа</w:t>
            </w:r>
            <w:r w:rsidRPr="009C36B1">
              <w:rPr>
                <w:rFonts w:ascii="Times New Roman" w:hAnsi="Times New Roman"/>
                <w:sz w:val="24"/>
                <w:szCs w:val="24"/>
              </w:rPr>
              <w:t xml:space="preserve">) </w:t>
            </w:r>
            <w:proofErr w:type="gramEnd"/>
          </w:p>
          <w:p w:rsidR="004F60DA" w:rsidRPr="009C36B1" w:rsidRDefault="004F60DA" w:rsidP="004F60DA">
            <w:pPr>
              <w:pStyle w:val="a8"/>
              <w:jc w:val="both"/>
              <w:rPr>
                <w:rFonts w:ascii="Times New Roman" w:hAnsi="Times New Roman"/>
                <w:sz w:val="24"/>
                <w:szCs w:val="24"/>
              </w:rPr>
            </w:pPr>
          </w:p>
          <w:p w:rsidR="004F60DA" w:rsidRPr="009C36B1" w:rsidRDefault="004F60DA" w:rsidP="004F60DA">
            <w:pPr>
              <w:pStyle w:val="a8"/>
              <w:jc w:val="both"/>
              <w:rPr>
                <w:rFonts w:ascii="Times New Roman" w:hAnsi="Times New Roman"/>
                <w:sz w:val="24"/>
                <w:szCs w:val="24"/>
              </w:rPr>
            </w:pPr>
            <w:r w:rsidRPr="009C36B1">
              <w:rPr>
                <w:rFonts w:ascii="Times New Roman" w:hAnsi="Times New Roman"/>
                <w:sz w:val="24"/>
                <w:szCs w:val="24"/>
              </w:rPr>
              <w:t>1.______________________________________________________________</w:t>
            </w:r>
          </w:p>
          <w:p w:rsidR="004F60DA" w:rsidRPr="009C36B1" w:rsidRDefault="004F60DA" w:rsidP="004F60DA">
            <w:pPr>
              <w:pStyle w:val="a8"/>
              <w:jc w:val="both"/>
              <w:rPr>
                <w:rFonts w:ascii="Times New Roman" w:hAnsi="Times New Roman"/>
                <w:sz w:val="24"/>
                <w:szCs w:val="24"/>
              </w:rPr>
            </w:pPr>
            <w:r w:rsidRPr="009C36B1">
              <w:rPr>
                <w:rFonts w:ascii="Times New Roman" w:hAnsi="Times New Roman"/>
                <w:sz w:val="24"/>
                <w:szCs w:val="24"/>
              </w:rPr>
              <w:t>2.______________________________________________________________</w:t>
            </w:r>
          </w:p>
          <w:p w:rsidR="004F60DA" w:rsidRPr="009C36B1" w:rsidRDefault="004F60DA" w:rsidP="004F60DA">
            <w:pPr>
              <w:pStyle w:val="a8"/>
              <w:jc w:val="both"/>
              <w:rPr>
                <w:rFonts w:ascii="Times New Roman" w:hAnsi="Times New Roman"/>
                <w:sz w:val="24"/>
                <w:szCs w:val="24"/>
              </w:rPr>
            </w:pPr>
            <w:r w:rsidRPr="009C36B1">
              <w:rPr>
                <w:rFonts w:ascii="Times New Roman" w:hAnsi="Times New Roman"/>
                <w:sz w:val="24"/>
                <w:szCs w:val="24"/>
              </w:rPr>
              <w:t>3.______________________________________________________________</w:t>
            </w:r>
          </w:p>
          <w:p w:rsidR="004F60DA" w:rsidRPr="009C36B1" w:rsidRDefault="004F60DA" w:rsidP="004F60DA">
            <w:pPr>
              <w:pStyle w:val="a8"/>
              <w:jc w:val="both"/>
              <w:rPr>
                <w:rFonts w:ascii="Times New Roman" w:hAnsi="Times New Roman"/>
                <w:sz w:val="24"/>
                <w:szCs w:val="24"/>
              </w:rPr>
            </w:pPr>
            <w:r w:rsidRPr="009C36B1">
              <w:rPr>
                <w:rFonts w:ascii="Times New Roman" w:hAnsi="Times New Roman"/>
                <w:sz w:val="24"/>
                <w:szCs w:val="24"/>
              </w:rPr>
              <w:t>4.______________________________________________________________</w:t>
            </w:r>
          </w:p>
          <w:p w:rsidR="004F60DA" w:rsidRPr="009C36B1" w:rsidRDefault="004F60DA" w:rsidP="004F60DA">
            <w:pPr>
              <w:pStyle w:val="a8"/>
              <w:jc w:val="both"/>
              <w:rPr>
                <w:rFonts w:ascii="Times New Roman" w:hAnsi="Times New Roman"/>
                <w:sz w:val="24"/>
                <w:szCs w:val="24"/>
              </w:rPr>
            </w:pPr>
            <w:r w:rsidRPr="009C36B1">
              <w:rPr>
                <w:rFonts w:ascii="Times New Roman" w:hAnsi="Times New Roman"/>
                <w:sz w:val="24"/>
                <w:szCs w:val="24"/>
              </w:rPr>
              <w:t>5.______________________________________________________________</w:t>
            </w:r>
          </w:p>
          <w:p w:rsidR="004F60DA" w:rsidRPr="009C36B1" w:rsidRDefault="004F60DA" w:rsidP="004F60DA">
            <w:pPr>
              <w:pStyle w:val="a8"/>
              <w:jc w:val="both"/>
              <w:rPr>
                <w:rFonts w:ascii="Times New Roman" w:hAnsi="Times New Roman"/>
                <w:sz w:val="24"/>
                <w:szCs w:val="24"/>
              </w:rPr>
            </w:pPr>
            <w:r w:rsidRPr="009C36B1">
              <w:rPr>
                <w:rFonts w:ascii="Times New Roman" w:hAnsi="Times New Roman"/>
                <w:sz w:val="24"/>
                <w:szCs w:val="24"/>
              </w:rPr>
              <w:t>6.______________________________________________________________</w:t>
            </w:r>
          </w:p>
          <w:p w:rsidR="004F60DA" w:rsidRPr="009C36B1" w:rsidRDefault="004F60DA" w:rsidP="004F60DA">
            <w:pPr>
              <w:pStyle w:val="a8"/>
              <w:jc w:val="both"/>
              <w:rPr>
                <w:rFonts w:ascii="Times New Roman" w:hAnsi="Times New Roman"/>
                <w:sz w:val="24"/>
                <w:szCs w:val="24"/>
              </w:rPr>
            </w:pPr>
            <w:r w:rsidRPr="009C36B1">
              <w:rPr>
                <w:rFonts w:ascii="Times New Roman" w:hAnsi="Times New Roman"/>
                <w:sz w:val="24"/>
                <w:szCs w:val="24"/>
              </w:rPr>
              <w:t>7.______________________________________________________________</w:t>
            </w:r>
          </w:p>
          <w:p w:rsidR="004F60DA" w:rsidRPr="009C36B1" w:rsidRDefault="004F60DA" w:rsidP="004F60DA">
            <w:pPr>
              <w:pStyle w:val="a8"/>
              <w:jc w:val="both"/>
              <w:rPr>
                <w:rFonts w:ascii="Times New Roman" w:hAnsi="Times New Roman"/>
                <w:sz w:val="24"/>
                <w:szCs w:val="24"/>
              </w:rPr>
            </w:pPr>
            <w:r w:rsidRPr="009C36B1">
              <w:rPr>
                <w:rFonts w:ascii="Times New Roman" w:hAnsi="Times New Roman"/>
                <w:sz w:val="24"/>
                <w:szCs w:val="24"/>
              </w:rPr>
              <w:t>8.______________________________________________________________</w:t>
            </w:r>
          </w:p>
          <w:p w:rsidR="004F60DA" w:rsidRPr="009C36B1" w:rsidRDefault="004F60DA" w:rsidP="004F60DA">
            <w:pPr>
              <w:pStyle w:val="a8"/>
              <w:jc w:val="both"/>
              <w:rPr>
                <w:rFonts w:ascii="Times New Roman" w:hAnsi="Times New Roman"/>
                <w:sz w:val="24"/>
                <w:szCs w:val="24"/>
              </w:rPr>
            </w:pPr>
            <w:r w:rsidRPr="009C36B1">
              <w:rPr>
                <w:rFonts w:ascii="Times New Roman" w:hAnsi="Times New Roman"/>
                <w:sz w:val="24"/>
                <w:szCs w:val="24"/>
              </w:rPr>
              <w:t>9.______________________________________________________________</w:t>
            </w:r>
          </w:p>
          <w:p w:rsidR="004F60DA" w:rsidRPr="009C36B1" w:rsidRDefault="004F60DA" w:rsidP="004F60DA">
            <w:pPr>
              <w:pStyle w:val="a8"/>
              <w:jc w:val="both"/>
              <w:rPr>
                <w:rFonts w:ascii="Times New Roman" w:hAnsi="Times New Roman"/>
                <w:sz w:val="24"/>
                <w:szCs w:val="24"/>
              </w:rPr>
            </w:pPr>
            <w:r w:rsidRPr="009C36B1">
              <w:rPr>
                <w:rFonts w:ascii="Times New Roman" w:hAnsi="Times New Roman"/>
                <w:sz w:val="24"/>
                <w:szCs w:val="24"/>
              </w:rPr>
              <w:t>10._____________________________________________________________</w:t>
            </w:r>
          </w:p>
          <w:p w:rsidR="004F60DA" w:rsidRPr="009C36B1" w:rsidRDefault="004F60DA" w:rsidP="004F60DA">
            <w:pPr>
              <w:pStyle w:val="a8"/>
              <w:jc w:val="both"/>
              <w:rPr>
                <w:rFonts w:ascii="Times New Roman" w:hAnsi="Times New Roman"/>
                <w:sz w:val="24"/>
                <w:szCs w:val="24"/>
              </w:rPr>
            </w:pPr>
            <w:r w:rsidRPr="009C36B1">
              <w:rPr>
                <w:rFonts w:ascii="Times New Roman" w:hAnsi="Times New Roman"/>
                <w:sz w:val="24"/>
                <w:szCs w:val="24"/>
              </w:rPr>
              <w:t>11._____________________________________________________________</w:t>
            </w:r>
          </w:p>
          <w:p w:rsidR="004F60DA" w:rsidRPr="009C36B1" w:rsidRDefault="004F60DA" w:rsidP="004F60DA">
            <w:pPr>
              <w:pStyle w:val="a8"/>
              <w:jc w:val="both"/>
              <w:rPr>
                <w:rFonts w:ascii="Times New Roman" w:hAnsi="Times New Roman"/>
                <w:sz w:val="24"/>
                <w:szCs w:val="24"/>
              </w:rPr>
            </w:pPr>
            <w:r w:rsidRPr="009C36B1">
              <w:rPr>
                <w:rFonts w:ascii="Times New Roman" w:hAnsi="Times New Roman"/>
                <w:sz w:val="24"/>
                <w:szCs w:val="24"/>
              </w:rPr>
              <w:t>12._____________________________________________________________</w:t>
            </w:r>
          </w:p>
          <w:p w:rsidR="004F60DA" w:rsidRPr="009C36B1" w:rsidRDefault="004F60DA" w:rsidP="004F60DA">
            <w:pPr>
              <w:pStyle w:val="a8"/>
              <w:jc w:val="both"/>
              <w:rPr>
                <w:rFonts w:ascii="Times New Roman" w:hAnsi="Times New Roman"/>
                <w:sz w:val="24"/>
                <w:szCs w:val="24"/>
              </w:rPr>
            </w:pPr>
          </w:p>
          <w:p w:rsidR="004F60DA" w:rsidRPr="009C36B1" w:rsidRDefault="004F60DA" w:rsidP="004F60DA">
            <w:pPr>
              <w:pStyle w:val="a8"/>
              <w:jc w:val="both"/>
              <w:rPr>
                <w:rFonts w:ascii="Times New Roman" w:hAnsi="Times New Roman"/>
                <w:sz w:val="24"/>
                <w:szCs w:val="24"/>
              </w:rPr>
            </w:pPr>
            <w:proofErr w:type="gramStart"/>
            <w:r w:rsidRPr="009C36B1">
              <w:rPr>
                <w:rFonts w:ascii="Times New Roman" w:hAnsi="Times New Roman"/>
                <w:sz w:val="24"/>
                <w:szCs w:val="24"/>
              </w:rPr>
              <w:t>Я,____________________________________________(ФИО)  даю согласие в   соответствии со статьёй  9 Федерального закона  от 27 июля 2006 года № 152- 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поданных мною в конкурсную комиссию документах, с целью всесторонней проверки представленных мною сведений.</w:t>
            </w:r>
            <w:proofErr w:type="gramEnd"/>
          </w:p>
          <w:p w:rsidR="004F60DA" w:rsidRPr="009C36B1" w:rsidRDefault="004F60DA" w:rsidP="004F60DA">
            <w:pPr>
              <w:pStyle w:val="a8"/>
              <w:ind w:firstLine="708"/>
              <w:jc w:val="both"/>
              <w:rPr>
                <w:rFonts w:ascii="Times New Roman" w:hAnsi="Times New Roman"/>
                <w:sz w:val="24"/>
                <w:szCs w:val="24"/>
              </w:rPr>
            </w:pPr>
            <w:r w:rsidRPr="009C36B1">
              <w:rPr>
                <w:rFonts w:ascii="Times New Roman" w:hAnsi="Times New Roman"/>
                <w:sz w:val="24"/>
                <w:szCs w:val="24"/>
              </w:rPr>
              <w:t xml:space="preserve">Об ответственности за достоверность представленных сведений </w:t>
            </w:r>
            <w:proofErr w:type="gramStart"/>
            <w:r w:rsidRPr="009C36B1">
              <w:rPr>
                <w:rFonts w:ascii="Times New Roman" w:hAnsi="Times New Roman"/>
                <w:sz w:val="24"/>
                <w:szCs w:val="24"/>
              </w:rPr>
              <w:t>предупреждён</w:t>
            </w:r>
            <w:proofErr w:type="gramEnd"/>
            <w:r w:rsidRPr="009C36B1">
              <w:rPr>
                <w:rFonts w:ascii="Times New Roman" w:hAnsi="Times New Roman"/>
                <w:sz w:val="24"/>
                <w:szCs w:val="24"/>
              </w:rPr>
              <w:t xml:space="preserve"> (предупреждена).</w:t>
            </w:r>
          </w:p>
          <w:p w:rsidR="004F60DA" w:rsidRPr="009C36B1" w:rsidRDefault="004F60DA" w:rsidP="004F60DA">
            <w:pPr>
              <w:pStyle w:val="a8"/>
              <w:ind w:firstLine="708"/>
              <w:jc w:val="both"/>
              <w:rPr>
                <w:rFonts w:ascii="Times New Roman" w:hAnsi="Times New Roman"/>
                <w:sz w:val="24"/>
                <w:szCs w:val="24"/>
              </w:rPr>
            </w:pPr>
            <w:r w:rsidRPr="009C36B1">
              <w:rPr>
                <w:rFonts w:ascii="Times New Roman" w:hAnsi="Times New Roman"/>
                <w:sz w:val="24"/>
                <w:szCs w:val="24"/>
              </w:rPr>
              <w:t>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4F60DA" w:rsidRPr="009C36B1" w:rsidRDefault="004F60DA" w:rsidP="004F60DA">
            <w:pPr>
              <w:pStyle w:val="a8"/>
              <w:ind w:firstLine="708"/>
              <w:jc w:val="both"/>
              <w:rPr>
                <w:rFonts w:ascii="Times New Roman" w:hAnsi="Times New Roman"/>
                <w:sz w:val="24"/>
                <w:szCs w:val="24"/>
              </w:rPr>
            </w:pPr>
            <w:r w:rsidRPr="009C36B1">
              <w:rPr>
                <w:rFonts w:ascii="Times New Roman" w:hAnsi="Times New Roman"/>
                <w:sz w:val="24"/>
                <w:szCs w:val="24"/>
              </w:rPr>
              <w:t>Отзыв заявления осуществляется в соответствии с законода</w:t>
            </w:r>
            <w:r>
              <w:rPr>
                <w:rFonts w:ascii="Times New Roman" w:hAnsi="Times New Roman"/>
                <w:sz w:val="24"/>
                <w:szCs w:val="24"/>
              </w:rPr>
              <w:t>тельством Российской Федерации.</w:t>
            </w:r>
            <w:r w:rsidRPr="009C36B1">
              <w:rPr>
                <w:rFonts w:ascii="Times New Roman" w:hAnsi="Times New Roman"/>
                <w:sz w:val="24"/>
                <w:szCs w:val="24"/>
              </w:rPr>
              <w:t xml:space="preserve">                                                 </w:t>
            </w:r>
          </w:p>
          <w:p w:rsidR="004F60DA" w:rsidRPr="009C36B1" w:rsidRDefault="004F60DA" w:rsidP="004F60DA">
            <w:pPr>
              <w:spacing w:after="120"/>
              <w:ind w:left="4111"/>
              <w:jc w:val="both"/>
              <w:rPr>
                <w:rFonts w:ascii="Times New Roman" w:hAnsi="Times New Roman" w:cs="Times New Roman"/>
                <w:sz w:val="24"/>
                <w:szCs w:val="24"/>
              </w:rPr>
            </w:pPr>
          </w:p>
          <w:tbl>
            <w:tblPr>
              <w:tblW w:w="0" w:type="auto"/>
              <w:tblCellMar>
                <w:left w:w="28" w:type="dxa"/>
                <w:right w:w="28" w:type="dxa"/>
              </w:tblCellMar>
              <w:tblLook w:val="0000"/>
            </w:tblPr>
            <w:tblGrid>
              <w:gridCol w:w="3058"/>
              <w:gridCol w:w="1080"/>
              <w:gridCol w:w="4996"/>
            </w:tblGrid>
            <w:tr w:rsidR="004F60DA" w:rsidRPr="009C36B1" w:rsidTr="00F159AE">
              <w:tc>
                <w:tcPr>
                  <w:tcW w:w="3119" w:type="dxa"/>
                  <w:tcBorders>
                    <w:top w:val="nil"/>
                    <w:left w:val="nil"/>
                    <w:bottom w:val="single" w:sz="4" w:space="0" w:color="auto"/>
                    <w:right w:val="nil"/>
                  </w:tcBorders>
                </w:tcPr>
                <w:p w:rsidR="004F60DA" w:rsidRPr="009C36B1" w:rsidRDefault="004F60DA" w:rsidP="00F159AE">
                  <w:pPr>
                    <w:jc w:val="center"/>
                    <w:rPr>
                      <w:rFonts w:ascii="Times New Roman" w:hAnsi="Times New Roman" w:cs="Times New Roman"/>
                      <w:sz w:val="24"/>
                      <w:szCs w:val="24"/>
                    </w:rPr>
                  </w:pPr>
                </w:p>
              </w:tc>
              <w:tc>
                <w:tcPr>
                  <w:tcW w:w="1134" w:type="dxa"/>
                  <w:tcBorders>
                    <w:top w:val="nil"/>
                    <w:left w:val="nil"/>
                    <w:bottom w:val="nil"/>
                    <w:right w:val="nil"/>
                  </w:tcBorders>
                </w:tcPr>
                <w:p w:rsidR="004F60DA" w:rsidRPr="009C36B1" w:rsidRDefault="004F60DA" w:rsidP="00F159AE">
                  <w:pPr>
                    <w:jc w:val="center"/>
                    <w:rPr>
                      <w:rFonts w:ascii="Times New Roman" w:hAnsi="Times New Roman" w:cs="Times New Roman"/>
                      <w:sz w:val="24"/>
                      <w:szCs w:val="24"/>
                    </w:rPr>
                  </w:pPr>
                </w:p>
              </w:tc>
              <w:tc>
                <w:tcPr>
                  <w:tcW w:w="5160" w:type="dxa"/>
                  <w:tcBorders>
                    <w:top w:val="nil"/>
                    <w:left w:val="nil"/>
                    <w:bottom w:val="single" w:sz="4" w:space="0" w:color="auto"/>
                    <w:right w:val="nil"/>
                  </w:tcBorders>
                </w:tcPr>
                <w:p w:rsidR="004F60DA" w:rsidRPr="009C36B1" w:rsidRDefault="004F60DA" w:rsidP="00F159AE">
                  <w:pPr>
                    <w:jc w:val="center"/>
                    <w:rPr>
                      <w:rFonts w:ascii="Times New Roman" w:hAnsi="Times New Roman" w:cs="Times New Roman"/>
                      <w:sz w:val="24"/>
                      <w:szCs w:val="24"/>
                    </w:rPr>
                  </w:pPr>
                </w:p>
              </w:tc>
            </w:tr>
            <w:tr w:rsidR="004F60DA" w:rsidRPr="009C36B1" w:rsidTr="00F159AE">
              <w:tc>
                <w:tcPr>
                  <w:tcW w:w="3119" w:type="dxa"/>
                  <w:tcBorders>
                    <w:top w:val="nil"/>
                    <w:left w:val="nil"/>
                    <w:bottom w:val="nil"/>
                    <w:right w:val="nil"/>
                  </w:tcBorders>
                </w:tcPr>
                <w:p w:rsidR="004F60DA" w:rsidRPr="009C36B1" w:rsidRDefault="004F60DA" w:rsidP="00F159AE">
                  <w:pPr>
                    <w:jc w:val="center"/>
                    <w:rPr>
                      <w:rFonts w:ascii="Times New Roman" w:hAnsi="Times New Roman" w:cs="Times New Roman"/>
                      <w:sz w:val="24"/>
                      <w:szCs w:val="24"/>
                    </w:rPr>
                  </w:pPr>
                  <w:r w:rsidRPr="009C36B1">
                    <w:rPr>
                      <w:rFonts w:ascii="Times New Roman" w:hAnsi="Times New Roman" w:cs="Times New Roman"/>
                      <w:i/>
                      <w:iCs/>
                      <w:sz w:val="24"/>
                      <w:szCs w:val="24"/>
                    </w:rPr>
                    <w:t>(подпись собственноручно)</w:t>
                  </w:r>
                </w:p>
              </w:tc>
              <w:tc>
                <w:tcPr>
                  <w:tcW w:w="1134" w:type="dxa"/>
                  <w:tcBorders>
                    <w:top w:val="nil"/>
                    <w:left w:val="nil"/>
                    <w:bottom w:val="nil"/>
                    <w:right w:val="nil"/>
                  </w:tcBorders>
                </w:tcPr>
                <w:p w:rsidR="004F60DA" w:rsidRPr="009C36B1" w:rsidRDefault="004F60DA" w:rsidP="00F159AE">
                  <w:pPr>
                    <w:jc w:val="center"/>
                    <w:rPr>
                      <w:rFonts w:ascii="Times New Roman" w:hAnsi="Times New Roman" w:cs="Times New Roman"/>
                      <w:sz w:val="24"/>
                      <w:szCs w:val="24"/>
                    </w:rPr>
                  </w:pPr>
                </w:p>
              </w:tc>
              <w:tc>
                <w:tcPr>
                  <w:tcW w:w="5160" w:type="dxa"/>
                  <w:tcBorders>
                    <w:top w:val="nil"/>
                    <w:left w:val="nil"/>
                    <w:bottom w:val="nil"/>
                    <w:right w:val="nil"/>
                  </w:tcBorders>
                </w:tcPr>
                <w:p w:rsidR="004F60DA" w:rsidRPr="009C36B1" w:rsidRDefault="004F60DA" w:rsidP="00F159AE">
                  <w:pPr>
                    <w:tabs>
                      <w:tab w:val="center" w:pos="4961"/>
                      <w:tab w:val="left" w:pos="6561"/>
                    </w:tabs>
                    <w:jc w:val="center"/>
                    <w:rPr>
                      <w:rFonts w:ascii="Times New Roman" w:hAnsi="Times New Roman" w:cs="Times New Roman"/>
                      <w:i/>
                      <w:iCs/>
                      <w:sz w:val="24"/>
                      <w:szCs w:val="24"/>
                    </w:rPr>
                  </w:pPr>
                  <w:r w:rsidRPr="009C36B1">
                    <w:rPr>
                      <w:rFonts w:ascii="Times New Roman" w:hAnsi="Times New Roman" w:cs="Times New Roman"/>
                      <w:i/>
                      <w:iCs/>
                      <w:sz w:val="24"/>
                      <w:szCs w:val="24"/>
                    </w:rPr>
                    <w:t>(фамилия, имя, отчество указываются претендентом собственноручно)</w:t>
                  </w:r>
                </w:p>
              </w:tc>
            </w:tr>
          </w:tbl>
          <w:p w:rsidR="004F60DA" w:rsidRPr="009C36B1" w:rsidRDefault="004F60DA" w:rsidP="004F60DA">
            <w:pPr>
              <w:spacing w:before="240"/>
              <w:ind w:left="5954"/>
              <w:jc w:val="center"/>
              <w:rPr>
                <w:rFonts w:ascii="Times New Roman" w:hAnsi="Times New Roman" w:cs="Times New Roman"/>
                <w:sz w:val="24"/>
                <w:szCs w:val="24"/>
              </w:rPr>
            </w:pPr>
          </w:p>
          <w:p w:rsidR="004F60DA" w:rsidRPr="009C36B1" w:rsidRDefault="004F60DA" w:rsidP="004F60DA">
            <w:pPr>
              <w:pBdr>
                <w:top w:val="single" w:sz="4" w:space="1" w:color="auto"/>
              </w:pBdr>
              <w:spacing w:after="240"/>
              <w:ind w:left="5954"/>
              <w:jc w:val="center"/>
              <w:rPr>
                <w:rFonts w:ascii="Times New Roman" w:hAnsi="Times New Roman" w:cs="Times New Roman"/>
                <w:i/>
                <w:iCs/>
                <w:sz w:val="24"/>
                <w:szCs w:val="24"/>
              </w:rPr>
            </w:pPr>
            <w:r w:rsidRPr="009C36B1">
              <w:rPr>
                <w:rFonts w:ascii="Times New Roman" w:hAnsi="Times New Roman" w:cs="Times New Roman"/>
                <w:i/>
                <w:iCs/>
                <w:sz w:val="24"/>
                <w:szCs w:val="24"/>
              </w:rPr>
              <w:t>(дата внесения подписи указывается претендентом собственноручно)</w:t>
            </w:r>
          </w:p>
          <w:p w:rsidR="004F60DA" w:rsidRPr="009C36B1" w:rsidRDefault="004F60DA" w:rsidP="004F60DA">
            <w:pPr>
              <w:jc w:val="both"/>
              <w:rPr>
                <w:rFonts w:ascii="Times New Roman" w:hAnsi="Times New Roman" w:cs="Times New Roman"/>
                <w:sz w:val="24"/>
                <w:szCs w:val="24"/>
              </w:rPr>
            </w:pPr>
          </w:p>
          <w:p w:rsidR="004F60DA" w:rsidRDefault="004F60DA" w:rsidP="004F60DA">
            <w:pPr>
              <w:jc w:val="both"/>
              <w:rPr>
                <w:rFonts w:ascii="Times New Roman" w:hAnsi="Times New Roman" w:cs="Times New Roman"/>
                <w:sz w:val="24"/>
                <w:szCs w:val="24"/>
              </w:rPr>
            </w:pPr>
          </w:p>
          <w:p w:rsidR="007437B0" w:rsidRDefault="007437B0" w:rsidP="004F60DA">
            <w:pPr>
              <w:jc w:val="both"/>
              <w:rPr>
                <w:rFonts w:ascii="Times New Roman" w:hAnsi="Times New Roman" w:cs="Times New Roman"/>
                <w:sz w:val="24"/>
                <w:szCs w:val="24"/>
              </w:rPr>
            </w:pPr>
          </w:p>
          <w:p w:rsidR="007437B0" w:rsidRDefault="007437B0" w:rsidP="004F60DA">
            <w:pPr>
              <w:jc w:val="both"/>
              <w:rPr>
                <w:rFonts w:ascii="Times New Roman" w:hAnsi="Times New Roman" w:cs="Times New Roman"/>
                <w:sz w:val="24"/>
                <w:szCs w:val="24"/>
              </w:rPr>
            </w:pPr>
          </w:p>
          <w:p w:rsidR="007437B0" w:rsidRDefault="007437B0" w:rsidP="004F60DA">
            <w:pPr>
              <w:jc w:val="both"/>
              <w:rPr>
                <w:rFonts w:ascii="Times New Roman" w:hAnsi="Times New Roman" w:cs="Times New Roman"/>
                <w:sz w:val="24"/>
                <w:szCs w:val="24"/>
              </w:rPr>
            </w:pPr>
          </w:p>
          <w:p w:rsidR="007437B0" w:rsidRDefault="007437B0" w:rsidP="004F60DA">
            <w:pPr>
              <w:jc w:val="both"/>
              <w:rPr>
                <w:rFonts w:ascii="Times New Roman" w:hAnsi="Times New Roman" w:cs="Times New Roman"/>
                <w:sz w:val="24"/>
                <w:szCs w:val="24"/>
              </w:rPr>
            </w:pPr>
          </w:p>
          <w:p w:rsidR="007437B0" w:rsidRDefault="007437B0" w:rsidP="004F60DA">
            <w:pPr>
              <w:jc w:val="both"/>
              <w:rPr>
                <w:rFonts w:ascii="Times New Roman" w:hAnsi="Times New Roman" w:cs="Times New Roman"/>
                <w:sz w:val="24"/>
                <w:szCs w:val="24"/>
              </w:rPr>
            </w:pPr>
          </w:p>
          <w:p w:rsidR="007437B0" w:rsidRDefault="007437B0" w:rsidP="004F60DA">
            <w:pPr>
              <w:jc w:val="both"/>
              <w:rPr>
                <w:rFonts w:ascii="Times New Roman" w:hAnsi="Times New Roman" w:cs="Times New Roman"/>
                <w:sz w:val="24"/>
                <w:szCs w:val="24"/>
              </w:rPr>
            </w:pPr>
          </w:p>
          <w:p w:rsidR="007437B0" w:rsidRDefault="007437B0" w:rsidP="004F60DA">
            <w:pPr>
              <w:jc w:val="both"/>
              <w:rPr>
                <w:rFonts w:ascii="Times New Roman" w:hAnsi="Times New Roman" w:cs="Times New Roman"/>
                <w:sz w:val="24"/>
                <w:szCs w:val="24"/>
              </w:rPr>
            </w:pPr>
          </w:p>
          <w:p w:rsidR="00B27983" w:rsidRDefault="00B27983" w:rsidP="004F60DA">
            <w:pPr>
              <w:jc w:val="both"/>
              <w:rPr>
                <w:rFonts w:ascii="Times New Roman" w:hAnsi="Times New Roman" w:cs="Times New Roman"/>
                <w:sz w:val="24"/>
                <w:szCs w:val="24"/>
              </w:rPr>
            </w:pPr>
          </w:p>
          <w:p w:rsidR="00B27983" w:rsidRDefault="00B27983" w:rsidP="004F60DA">
            <w:pPr>
              <w:jc w:val="both"/>
              <w:rPr>
                <w:rFonts w:ascii="Times New Roman" w:hAnsi="Times New Roman" w:cs="Times New Roman"/>
                <w:sz w:val="24"/>
                <w:szCs w:val="24"/>
              </w:rPr>
            </w:pPr>
          </w:p>
          <w:p w:rsidR="00B27983" w:rsidRPr="009C36B1" w:rsidRDefault="00B27983" w:rsidP="004F60DA">
            <w:pPr>
              <w:jc w:val="both"/>
              <w:rPr>
                <w:rFonts w:ascii="Times New Roman" w:hAnsi="Times New Roman" w:cs="Times New Roman"/>
                <w:sz w:val="24"/>
                <w:szCs w:val="24"/>
              </w:rPr>
            </w:pPr>
          </w:p>
          <w:p w:rsidR="004F60DA" w:rsidRDefault="004F60DA" w:rsidP="004F60DA">
            <w:pPr>
              <w:pStyle w:val="ConsPlusNormal"/>
              <w:outlineLvl w:val="1"/>
              <w:rPr>
                <w:rFonts w:ascii="Times New Roman" w:hAnsi="Times New Roman" w:cs="Times New Roman"/>
                <w:sz w:val="28"/>
                <w:szCs w:val="28"/>
              </w:rPr>
            </w:pPr>
          </w:p>
          <w:p w:rsidR="004F60DA" w:rsidRPr="00783BCD" w:rsidRDefault="004F60DA" w:rsidP="004F60D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2 </w:t>
            </w:r>
            <w:r w:rsidRPr="00783BCD">
              <w:rPr>
                <w:rFonts w:ascii="Times New Roman" w:hAnsi="Times New Roman" w:cs="Times New Roman"/>
                <w:sz w:val="28"/>
                <w:szCs w:val="28"/>
              </w:rPr>
              <w:t xml:space="preserve"> </w:t>
            </w:r>
          </w:p>
          <w:p w:rsidR="004F60DA" w:rsidRDefault="004F60DA" w:rsidP="004F60DA">
            <w:pPr>
              <w:pStyle w:val="ConsPlusNormal"/>
              <w:jc w:val="right"/>
              <w:rPr>
                <w:rFonts w:ascii="Times New Roman" w:hAnsi="Times New Roman" w:cs="Times New Roman"/>
                <w:sz w:val="28"/>
                <w:szCs w:val="28"/>
              </w:rPr>
            </w:pPr>
            <w:r w:rsidRPr="00783BCD">
              <w:rPr>
                <w:rFonts w:ascii="Times New Roman" w:hAnsi="Times New Roman" w:cs="Times New Roman"/>
                <w:sz w:val="28"/>
                <w:szCs w:val="28"/>
              </w:rPr>
              <w:t>к Порядку</w:t>
            </w:r>
            <w:r>
              <w:rPr>
                <w:rFonts w:ascii="Times New Roman" w:hAnsi="Times New Roman" w:cs="Times New Roman"/>
                <w:sz w:val="28"/>
                <w:szCs w:val="28"/>
              </w:rPr>
              <w:t xml:space="preserve"> </w:t>
            </w:r>
          </w:p>
          <w:p w:rsidR="004F60DA" w:rsidRPr="009C36B1" w:rsidRDefault="004F60DA" w:rsidP="004F60DA">
            <w:pPr>
              <w:widowControl w:val="0"/>
              <w:autoSpaceDE w:val="0"/>
              <w:autoSpaceDN w:val="0"/>
              <w:adjustRightInd w:val="0"/>
              <w:jc w:val="right"/>
              <w:rPr>
                <w:rFonts w:ascii="Times New Roman" w:hAnsi="Times New Roman" w:cs="Times New Roman"/>
                <w:sz w:val="24"/>
                <w:szCs w:val="24"/>
              </w:rPr>
            </w:pPr>
          </w:p>
          <w:p w:rsidR="004F60DA" w:rsidRPr="009C36B1" w:rsidRDefault="004F60DA" w:rsidP="004F60DA">
            <w:pPr>
              <w:spacing w:after="480"/>
              <w:jc w:val="center"/>
              <w:rPr>
                <w:rFonts w:ascii="Times New Roman" w:hAnsi="Times New Roman" w:cs="Times New Roman"/>
                <w:b/>
                <w:bCs/>
                <w:sz w:val="24"/>
                <w:szCs w:val="24"/>
              </w:rPr>
            </w:pPr>
            <w:r w:rsidRPr="009C36B1">
              <w:rPr>
                <w:rFonts w:ascii="Times New Roman" w:hAnsi="Times New Roman" w:cs="Times New Roman"/>
                <w:b/>
                <w:bCs/>
                <w:sz w:val="24"/>
                <w:szCs w:val="24"/>
              </w:rPr>
              <w:t>АНКЕТА</w:t>
            </w:r>
            <w:r w:rsidRPr="009C36B1">
              <w:rPr>
                <w:rFonts w:ascii="Times New Roman" w:hAnsi="Times New Roman" w:cs="Times New Roman"/>
                <w:b/>
                <w:bCs/>
                <w:sz w:val="24"/>
                <w:szCs w:val="24"/>
              </w:rPr>
              <w:br/>
              <w:t>(заполняется собственноручно)</w:t>
            </w:r>
          </w:p>
          <w:tbl>
            <w:tblPr>
              <w:tblW w:w="0" w:type="auto"/>
              <w:tblCellMar>
                <w:left w:w="28" w:type="dxa"/>
                <w:right w:w="28" w:type="dxa"/>
              </w:tblCellMar>
              <w:tblLook w:val="0000"/>
            </w:tblPr>
            <w:tblGrid>
              <w:gridCol w:w="345"/>
              <w:gridCol w:w="559"/>
              <w:gridCol w:w="543"/>
              <w:gridCol w:w="4821"/>
              <w:gridCol w:w="1219"/>
              <w:gridCol w:w="1642"/>
            </w:tblGrid>
            <w:tr w:rsidR="004F60DA" w:rsidRPr="009C36B1" w:rsidTr="00F159AE">
              <w:trPr>
                <w:cantSplit/>
                <w:trHeight w:val="1000"/>
              </w:trPr>
              <w:tc>
                <w:tcPr>
                  <w:tcW w:w="8533" w:type="dxa"/>
                  <w:gridSpan w:val="5"/>
                  <w:tcBorders>
                    <w:top w:val="nil"/>
                    <w:left w:val="nil"/>
                    <w:bottom w:val="nil"/>
                    <w:right w:val="nil"/>
                  </w:tcBorders>
                </w:tcPr>
                <w:p w:rsidR="004F60DA" w:rsidRPr="009C36B1" w:rsidRDefault="004F60DA" w:rsidP="00F159AE">
                  <w:pPr>
                    <w:rPr>
                      <w:rFonts w:ascii="Times New Roman" w:hAnsi="Times New Roman" w:cs="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F60DA" w:rsidRPr="009C36B1" w:rsidRDefault="004F60DA" w:rsidP="00F159AE">
                  <w:pPr>
                    <w:jc w:val="center"/>
                    <w:rPr>
                      <w:rFonts w:ascii="Times New Roman" w:hAnsi="Times New Roman" w:cs="Times New Roman"/>
                      <w:sz w:val="24"/>
                      <w:szCs w:val="24"/>
                    </w:rPr>
                  </w:pPr>
                  <w:r w:rsidRPr="009C36B1">
                    <w:rPr>
                      <w:rFonts w:ascii="Times New Roman" w:hAnsi="Times New Roman" w:cs="Times New Roman"/>
                      <w:sz w:val="24"/>
                      <w:szCs w:val="24"/>
                    </w:rPr>
                    <w:t>Место</w:t>
                  </w:r>
                  <w:r w:rsidRPr="009C36B1">
                    <w:rPr>
                      <w:rFonts w:ascii="Times New Roman" w:hAnsi="Times New Roman" w:cs="Times New Roman"/>
                      <w:sz w:val="24"/>
                      <w:szCs w:val="24"/>
                    </w:rPr>
                    <w:br/>
                    <w:t>для</w:t>
                  </w:r>
                  <w:r w:rsidRPr="009C36B1">
                    <w:rPr>
                      <w:rFonts w:ascii="Times New Roman" w:hAnsi="Times New Roman" w:cs="Times New Roman"/>
                      <w:sz w:val="24"/>
                      <w:szCs w:val="24"/>
                    </w:rPr>
                    <w:br/>
                    <w:t>фотографии</w:t>
                  </w:r>
                </w:p>
              </w:tc>
            </w:tr>
            <w:tr w:rsidR="004F60DA" w:rsidRPr="009C36B1" w:rsidTr="00F159AE">
              <w:trPr>
                <w:cantSplit/>
                <w:trHeight w:val="421"/>
              </w:trPr>
              <w:tc>
                <w:tcPr>
                  <w:tcW w:w="364" w:type="dxa"/>
                  <w:tcBorders>
                    <w:top w:val="nil"/>
                    <w:left w:val="nil"/>
                    <w:bottom w:val="nil"/>
                    <w:right w:val="nil"/>
                  </w:tcBorders>
                  <w:vAlign w:val="bottom"/>
                </w:tcPr>
                <w:p w:rsidR="004F60DA" w:rsidRPr="009C36B1" w:rsidRDefault="004F60DA" w:rsidP="00F159AE">
                  <w:pPr>
                    <w:rPr>
                      <w:rFonts w:ascii="Times New Roman" w:hAnsi="Times New Roman" w:cs="Times New Roman"/>
                      <w:sz w:val="24"/>
                      <w:szCs w:val="24"/>
                    </w:rPr>
                  </w:pPr>
                  <w:r w:rsidRPr="009C36B1">
                    <w:rPr>
                      <w:rFonts w:ascii="Times New Roman" w:hAnsi="Times New Roman" w:cs="Times New Roman"/>
                      <w:sz w:val="24"/>
                      <w:szCs w:val="24"/>
                    </w:rPr>
                    <w:t>1.</w:t>
                  </w:r>
                </w:p>
              </w:tc>
              <w:tc>
                <w:tcPr>
                  <w:tcW w:w="1118" w:type="dxa"/>
                  <w:gridSpan w:val="2"/>
                  <w:tcBorders>
                    <w:top w:val="nil"/>
                    <w:left w:val="nil"/>
                    <w:bottom w:val="nil"/>
                    <w:right w:val="nil"/>
                  </w:tcBorders>
                  <w:vAlign w:val="bottom"/>
                </w:tcPr>
                <w:p w:rsidR="004F60DA" w:rsidRPr="009C36B1" w:rsidRDefault="004F60DA" w:rsidP="00F159AE">
                  <w:pPr>
                    <w:rPr>
                      <w:rFonts w:ascii="Times New Roman" w:hAnsi="Times New Roman" w:cs="Times New Roman"/>
                      <w:sz w:val="24"/>
                      <w:szCs w:val="24"/>
                    </w:rPr>
                  </w:pPr>
                  <w:r w:rsidRPr="009C36B1">
                    <w:rPr>
                      <w:rFonts w:ascii="Times New Roman" w:hAnsi="Times New Roman" w:cs="Times New Roman"/>
                      <w:sz w:val="24"/>
                      <w:szCs w:val="24"/>
                    </w:rPr>
                    <w:t>Фамилия</w:t>
                  </w:r>
                </w:p>
              </w:tc>
              <w:tc>
                <w:tcPr>
                  <w:tcW w:w="5634" w:type="dxa"/>
                  <w:tcBorders>
                    <w:top w:val="nil"/>
                    <w:left w:val="nil"/>
                    <w:bottom w:val="single" w:sz="4" w:space="0" w:color="auto"/>
                    <w:right w:val="nil"/>
                  </w:tcBorders>
                  <w:vAlign w:val="bottom"/>
                </w:tcPr>
                <w:p w:rsidR="004F60DA" w:rsidRPr="009C36B1" w:rsidRDefault="004F60DA" w:rsidP="00F159AE">
                  <w:pPr>
                    <w:jc w:val="center"/>
                    <w:rPr>
                      <w:rFonts w:ascii="Times New Roman" w:hAnsi="Times New Roman" w:cs="Times New Roman"/>
                      <w:sz w:val="24"/>
                      <w:szCs w:val="24"/>
                    </w:rPr>
                  </w:pPr>
                </w:p>
              </w:tc>
              <w:tc>
                <w:tcPr>
                  <w:tcW w:w="1417" w:type="dxa"/>
                  <w:tcBorders>
                    <w:top w:val="nil"/>
                    <w:left w:val="nil"/>
                    <w:bottom w:val="nil"/>
                    <w:right w:val="nil"/>
                  </w:tcBorders>
                  <w:vAlign w:val="bottom"/>
                </w:tcPr>
                <w:p w:rsidR="004F60DA" w:rsidRPr="009C36B1" w:rsidRDefault="004F60DA" w:rsidP="00F159AE">
                  <w:pPr>
                    <w:rPr>
                      <w:rFonts w:ascii="Times New Roman" w:hAnsi="Times New Roman" w:cs="Times New Roman"/>
                      <w:sz w:val="24"/>
                      <w:szCs w:val="24"/>
                    </w:rPr>
                  </w:pPr>
                </w:p>
              </w:tc>
              <w:tc>
                <w:tcPr>
                  <w:tcW w:w="1701" w:type="dxa"/>
                  <w:vMerge/>
                  <w:tcBorders>
                    <w:top w:val="nil"/>
                    <w:left w:val="single" w:sz="4" w:space="0" w:color="auto"/>
                    <w:bottom w:val="single" w:sz="4" w:space="0" w:color="auto"/>
                    <w:right w:val="single" w:sz="4" w:space="0" w:color="auto"/>
                  </w:tcBorders>
                </w:tcPr>
                <w:p w:rsidR="004F60DA" w:rsidRPr="009C36B1" w:rsidRDefault="004F60DA" w:rsidP="00F159AE">
                  <w:pPr>
                    <w:rPr>
                      <w:rFonts w:ascii="Times New Roman" w:hAnsi="Times New Roman" w:cs="Times New Roman"/>
                      <w:sz w:val="24"/>
                      <w:szCs w:val="24"/>
                    </w:rPr>
                  </w:pPr>
                </w:p>
              </w:tc>
            </w:tr>
            <w:tr w:rsidR="004F60DA" w:rsidRPr="009C36B1" w:rsidTr="00F159AE">
              <w:trPr>
                <w:cantSplit/>
                <w:trHeight w:val="414"/>
              </w:trPr>
              <w:tc>
                <w:tcPr>
                  <w:tcW w:w="364" w:type="dxa"/>
                  <w:tcBorders>
                    <w:top w:val="nil"/>
                    <w:left w:val="nil"/>
                    <w:bottom w:val="nil"/>
                    <w:right w:val="nil"/>
                  </w:tcBorders>
                  <w:vAlign w:val="bottom"/>
                </w:tcPr>
                <w:p w:rsidR="004F60DA" w:rsidRPr="009C36B1" w:rsidRDefault="004F60DA" w:rsidP="00F159AE">
                  <w:pPr>
                    <w:rPr>
                      <w:rFonts w:ascii="Times New Roman" w:hAnsi="Times New Roman" w:cs="Times New Roman"/>
                      <w:sz w:val="24"/>
                      <w:szCs w:val="24"/>
                    </w:rPr>
                  </w:pPr>
                </w:p>
              </w:tc>
              <w:tc>
                <w:tcPr>
                  <w:tcW w:w="559" w:type="dxa"/>
                  <w:tcBorders>
                    <w:top w:val="nil"/>
                    <w:left w:val="nil"/>
                    <w:bottom w:val="nil"/>
                    <w:right w:val="nil"/>
                  </w:tcBorders>
                  <w:vAlign w:val="bottom"/>
                </w:tcPr>
                <w:p w:rsidR="004F60DA" w:rsidRPr="009C36B1" w:rsidRDefault="004F60DA" w:rsidP="00F159AE">
                  <w:pPr>
                    <w:rPr>
                      <w:rFonts w:ascii="Times New Roman" w:hAnsi="Times New Roman" w:cs="Times New Roman"/>
                      <w:sz w:val="24"/>
                      <w:szCs w:val="24"/>
                    </w:rPr>
                  </w:pPr>
                  <w:r w:rsidRPr="009C36B1">
                    <w:rPr>
                      <w:rFonts w:ascii="Times New Roman" w:hAnsi="Times New Roman" w:cs="Times New Roman"/>
                      <w:sz w:val="24"/>
                      <w:szCs w:val="24"/>
                    </w:rPr>
                    <w:t>Имя</w:t>
                  </w:r>
                </w:p>
              </w:tc>
              <w:tc>
                <w:tcPr>
                  <w:tcW w:w="6193" w:type="dxa"/>
                  <w:gridSpan w:val="2"/>
                  <w:tcBorders>
                    <w:top w:val="nil"/>
                    <w:left w:val="nil"/>
                    <w:bottom w:val="single" w:sz="4" w:space="0" w:color="auto"/>
                    <w:right w:val="nil"/>
                  </w:tcBorders>
                  <w:vAlign w:val="bottom"/>
                </w:tcPr>
                <w:p w:rsidR="004F60DA" w:rsidRPr="009C36B1" w:rsidRDefault="004F60DA" w:rsidP="00F159AE">
                  <w:pPr>
                    <w:jc w:val="center"/>
                    <w:rPr>
                      <w:rFonts w:ascii="Times New Roman" w:hAnsi="Times New Roman" w:cs="Times New Roman"/>
                      <w:sz w:val="24"/>
                      <w:szCs w:val="24"/>
                    </w:rPr>
                  </w:pPr>
                </w:p>
              </w:tc>
              <w:tc>
                <w:tcPr>
                  <w:tcW w:w="1417" w:type="dxa"/>
                  <w:tcBorders>
                    <w:top w:val="nil"/>
                    <w:left w:val="nil"/>
                    <w:bottom w:val="nil"/>
                    <w:right w:val="nil"/>
                  </w:tcBorders>
                  <w:vAlign w:val="bottom"/>
                </w:tcPr>
                <w:p w:rsidR="004F60DA" w:rsidRPr="009C36B1" w:rsidRDefault="004F60DA" w:rsidP="00F159AE">
                  <w:pPr>
                    <w:rPr>
                      <w:rFonts w:ascii="Times New Roman" w:hAnsi="Times New Roman" w:cs="Times New Roman"/>
                      <w:sz w:val="24"/>
                      <w:szCs w:val="24"/>
                    </w:rPr>
                  </w:pPr>
                </w:p>
              </w:tc>
              <w:tc>
                <w:tcPr>
                  <w:tcW w:w="1701" w:type="dxa"/>
                  <w:vMerge/>
                  <w:tcBorders>
                    <w:top w:val="nil"/>
                    <w:left w:val="single" w:sz="4" w:space="0" w:color="auto"/>
                    <w:bottom w:val="single" w:sz="4" w:space="0" w:color="auto"/>
                    <w:right w:val="single" w:sz="4" w:space="0" w:color="auto"/>
                  </w:tcBorders>
                </w:tcPr>
                <w:p w:rsidR="004F60DA" w:rsidRPr="009C36B1" w:rsidRDefault="004F60DA" w:rsidP="00F159AE">
                  <w:pPr>
                    <w:rPr>
                      <w:rFonts w:ascii="Times New Roman" w:hAnsi="Times New Roman" w:cs="Times New Roman"/>
                      <w:sz w:val="24"/>
                      <w:szCs w:val="24"/>
                    </w:rPr>
                  </w:pPr>
                </w:p>
              </w:tc>
            </w:tr>
            <w:tr w:rsidR="004F60DA" w:rsidRPr="009C36B1" w:rsidTr="00F159AE">
              <w:trPr>
                <w:cantSplit/>
                <w:trHeight w:val="420"/>
              </w:trPr>
              <w:tc>
                <w:tcPr>
                  <w:tcW w:w="364" w:type="dxa"/>
                  <w:tcBorders>
                    <w:top w:val="nil"/>
                    <w:left w:val="nil"/>
                    <w:bottom w:val="nil"/>
                    <w:right w:val="nil"/>
                  </w:tcBorders>
                  <w:vAlign w:val="bottom"/>
                </w:tcPr>
                <w:p w:rsidR="004F60DA" w:rsidRPr="009C36B1" w:rsidRDefault="004F60DA" w:rsidP="00F159AE">
                  <w:pPr>
                    <w:rPr>
                      <w:rFonts w:ascii="Times New Roman" w:hAnsi="Times New Roman" w:cs="Times New Roman"/>
                      <w:sz w:val="24"/>
                      <w:szCs w:val="24"/>
                    </w:rPr>
                  </w:pPr>
                </w:p>
              </w:tc>
              <w:tc>
                <w:tcPr>
                  <w:tcW w:w="1118" w:type="dxa"/>
                  <w:gridSpan w:val="2"/>
                  <w:tcBorders>
                    <w:top w:val="nil"/>
                    <w:left w:val="nil"/>
                    <w:bottom w:val="nil"/>
                    <w:right w:val="nil"/>
                  </w:tcBorders>
                  <w:vAlign w:val="bottom"/>
                </w:tcPr>
                <w:p w:rsidR="004F60DA" w:rsidRPr="009C36B1" w:rsidRDefault="004F60DA" w:rsidP="00F159AE">
                  <w:pPr>
                    <w:rPr>
                      <w:rFonts w:ascii="Times New Roman" w:hAnsi="Times New Roman" w:cs="Times New Roman"/>
                      <w:sz w:val="24"/>
                      <w:szCs w:val="24"/>
                    </w:rPr>
                  </w:pPr>
                  <w:r w:rsidRPr="009C36B1">
                    <w:rPr>
                      <w:rFonts w:ascii="Times New Roman" w:hAnsi="Times New Roman" w:cs="Times New Roman"/>
                      <w:sz w:val="24"/>
                      <w:szCs w:val="24"/>
                    </w:rPr>
                    <w:t>Отчество</w:t>
                  </w:r>
                </w:p>
              </w:tc>
              <w:tc>
                <w:tcPr>
                  <w:tcW w:w="5634" w:type="dxa"/>
                  <w:tcBorders>
                    <w:top w:val="nil"/>
                    <w:left w:val="nil"/>
                    <w:bottom w:val="single" w:sz="4" w:space="0" w:color="auto"/>
                    <w:right w:val="nil"/>
                  </w:tcBorders>
                  <w:vAlign w:val="bottom"/>
                </w:tcPr>
                <w:p w:rsidR="004F60DA" w:rsidRPr="009C36B1" w:rsidRDefault="004F60DA" w:rsidP="00F159AE">
                  <w:pPr>
                    <w:jc w:val="center"/>
                    <w:rPr>
                      <w:rFonts w:ascii="Times New Roman" w:hAnsi="Times New Roman" w:cs="Times New Roman"/>
                      <w:sz w:val="24"/>
                      <w:szCs w:val="24"/>
                    </w:rPr>
                  </w:pPr>
                </w:p>
              </w:tc>
              <w:tc>
                <w:tcPr>
                  <w:tcW w:w="1417" w:type="dxa"/>
                  <w:tcBorders>
                    <w:top w:val="nil"/>
                    <w:left w:val="nil"/>
                    <w:bottom w:val="nil"/>
                    <w:right w:val="nil"/>
                  </w:tcBorders>
                  <w:vAlign w:val="bottom"/>
                </w:tcPr>
                <w:p w:rsidR="004F60DA" w:rsidRPr="009C36B1" w:rsidRDefault="004F60DA" w:rsidP="00F159AE">
                  <w:pPr>
                    <w:rPr>
                      <w:rFonts w:ascii="Times New Roman" w:hAnsi="Times New Roman" w:cs="Times New Roman"/>
                      <w:sz w:val="24"/>
                      <w:szCs w:val="24"/>
                    </w:rPr>
                  </w:pPr>
                </w:p>
              </w:tc>
              <w:tc>
                <w:tcPr>
                  <w:tcW w:w="1701" w:type="dxa"/>
                  <w:vMerge/>
                  <w:tcBorders>
                    <w:top w:val="nil"/>
                    <w:left w:val="single" w:sz="4" w:space="0" w:color="auto"/>
                    <w:bottom w:val="single" w:sz="4" w:space="0" w:color="auto"/>
                    <w:right w:val="single" w:sz="4" w:space="0" w:color="auto"/>
                  </w:tcBorders>
                </w:tcPr>
                <w:p w:rsidR="004F60DA" w:rsidRPr="009C36B1" w:rsidRDefault="004F60DA" w:rsidP="00F159AE">
                  <w:pPr>
                    <w:rPr>
                      <w:rFonts w:ascii="Times New Roman" w:hAnsi="Times New Roman" w:cs="Times New Roman"/>
                      <w:sz w:val="24"/>
                      <w:szCs w:val="24"/>
                    </w:rPr>
                  </w:pPr>
                </w:p>
              </w:tc>
            </w:tr>
          </w:tbl>
          <w:p w:rsidR="004F60DA" w:rsidRPr="009C36B1" w:rsidRDefault="004F60DA" w:rsidP="004F60DA">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713"/>
              <w:gridCol w:w="4421"/>
            </w:tblGrid>
            <w:tr w:rsidR="004F60DA" w:rsidRPr="009C36B1" w:rsidTr="00F159AE">
              <w:tc>
                <w:tcPr>
                  <w:tcW w:w="5117" w:type="dxa"/>
                  <w:tcBorders>
                    <w:left w:val="nil"/>
                  </w:tcBorders>
                </w:tcPr>
                <w:p w:rsidR="004F60DA" w:rsidRPr="009C36B1" w:rsidRDefault="004F60DA" w:rsidP="004F60DA">
                  <w:pPr>
                    <w:contextualSpacing/>
                    <w:rPr>
                      <w:rFonts w:ascii="Times New Roman" w:hAnsi="Times New Roman" w:cs="Times New Roman"/>
                      <w:sz w:val="24"/>
                      <w:szCs w:val="24"/>
                    </w:rPr>
                  </w:pPr>
                  <w:r w:rsidRPr="009C36B1">
                    <w:rPr>
                      <w:rFonts w:ascii="Times New Roman" w:hAnsi="Times New Roman" w:cs="Times New Roman"/>
                      <w:sz w:val="24"/>
                      <w:szCs w:val="24"/>
                    </w:rPr>
                    <w:t>2. Если изменяли фамилию, имя или отчество,</w:t>
                  </w:r>
                  <w:r>
                    <w:rPr>
                      <w:rFonts w:ascii="Times New Roman" w:hAnsi="Times New Roman" w:cs="Times New Roman"/>
                      <w:sz w:val="24"/>
                      <w:szCs w:val="24"/>
                    </w:rPr>
                    <w:t xml:space="preserve"> </w:t>
                  </w:r>
                  <w:r w:rsidRPr="009C36B1">
                    <w:rPr>
                      <w:rFonts w:ascii="Times New Roman" w:hAnsi="Times New Roman" w:cs="Times New Roman"/>
                      <w:sz w:val="24"/>
                      <w:szCs w:val="24"/>
                    </w:rPr>
                    <w:t>то укажите их, а также когда, где и по какой причине изменяли</w:t>
                  </w:r>
                </w:p>
              </w:tc>
              <w:tc>
                <w:tcPr>
                  <w:tcW w:w="5117" w:type="dxa"/>
                  <w:tcBorders>
                    <w:right w:val="nil"/>
                  </w:tcBorders>
                </w:tcPr>
                <w:p w:rsidR="004F60DA" w:rsidRPr="009C36B1" w:rsidRDefault="004F60DA" w:rsidP="00F159AE">
                  <w:pPr>
                    <w:contextualSpacing/>
                    <w:rPr>
                      <w:rFonts w:ascii="Times New Roman" w:hAnsi="Times New Roman" w:cs="Times New Roman"/>
                      <w:sz w:val="24"/>
                      <w:szCs w:val="24"/>
                    </w:rPr>
                  </w:pPr>
                </w:p>
              </w:tc>
            </w:tr>
            <w:tr w:rsidR="004F60DA" w:rsidRPr="009C36B1" w:rsidTr="00F159AE">
              <w:tc>
                <w:tcPr>
                  <w:tcW w:w="5117" w:type="dxa"/>
                  <w:tcBorders>
                    <w:left w:val="nil"/>
                  </w:tcBorders>
                </w:tcPr>
                <w:p w:rsidR="004F60DA" w:rsidRPr="009C36B1" w:rsidRDefault="004F60DA" w:rsidP="00F159AE">
                  <w:pPr>
                    <w:contextualSpacing/>
                    <w:rPr>
                      <w:rFonts w:ascii="Times New Roman" w:hAnsi="Times New Roman" w:cs="Times New Roman"/>
                      <w:sz w:val="24"/>
                      <w:szCs w:val="24"/>
                    </w:rPr>
                  </w:pPr>
                  <w:r w:rsidRPr="009C36B1">
                    <w:rPr>
                      <w:rFonts w:ascii="Times New Roman" w:hAnsi="Times New Roman" w:cs="Times New Roman"/>
                      <w:sz w:val="24"/>
                      <w:szCs w:val="24"/>
                    </w:rPr>
                    <w:t xml:space="preserve">3. </w:t>
                  </w:r>
                  <w:proofErr w:type="gramStart"/>
                  <w:r w:rsidRPr="009C36B1">
                    <w:rPr>
                      <w:rFonts w:ascii="Times New Roman" w:hAnsi="Times New Roman" w:cs="Times New Roman"/>
                      <w:sz w:val="24"/>
                      <w:szCs w:val="24"/>
                    </w:rPr>
                    <w:t>Число, месяц, год и место рождения (село, деревня, город, район, область, край, республика, страна)</w:t>
                  </w:r>
                  <w:proofErr w:type="gramEnd"/>
                </w:p>
              </w:tc>
              <w:tc>
                <w:tcPr>
                  <w:tcW w:w="5117" w:type="dxa"/>
                  <w:tcBorders>
                    <w:right w:val="nil"/>
                  </w:tcBorders>
                </w:tcPr>
                <w:p w:rsidR="004F60DA" w:rsidRPr="009C36B1" w:rsidRDefault="004F60DA" w:rsidP="00F159AE">
                  <w:pPr>
                    <w:contextualSpacing/>
                    <w:rPr>
                      <w:rFonts w:ascii="Times New Roman" w:hAnsi="Times New Roman" w:cs="Times New Roman"/>
                      <w:sz w:val="24"/>
                      <w:szCs w:val="24"/>
                    </w:rPr>
                  </w:pPr>
                </w:p>
              </w:tc>
            </w:tr>
            <w:tr w:rsidR="004F60DA" w:rsidRPr="009C36B1" w:rsidTr="00F159AE">
              <w:tc>
                <w:tcPr>
                  <w:tcW w:w="5117" w:type="dxa"/>
                  <w:tcBorders>
                    <w:left w:val="nil"/>
                  </w:tcBorders>
                </w:tcPr>
                <w:p w:rsidR="004F60DA" w:rsidRPr="009C36B1" w:rsidRDefault="004F60DA" w:rsidP="00F159AE">
                  <w:pPr>
                    <w:contextualSpacing/>
                    <w:rPr>
                      <w:rFonts w:ascii="Times New Roman" w:hAnsi="Times New Roman" w:cs="Times New Roman"/>
                      <w:sz w:val="24"/>
                      <w:szCs w:val="24"/>
                    </w:rPr>
                  </w:pPr>
                  <w:r w:rsidRPr="009C36B1">
                    <w:rPr>
                      <w:rFonts w:ascii="Times New Roman" w:hAnsi="Times New Roman" w:cs="Times New Roman"/>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4F60DA" w:rsidRPr="009C36B1" w:rsidRDefault="004F60DA" w:rsidP="00F159AE">
                  <w:pPr>
                    <w:contextualSpacing/>
                    <w:rPr>
                      <w:rFonts w:ascii="Times New Roman" w:hAnsi="Times New Roman" w:cs="Times New Roman"/>
                      <w:sz w:val="24"/>
                      <w:szCs w:val="24"/>
                    </w:rPr>
                  </w:pPr>
                </w:p>
              </w:tc>
            </w:tr>
            <w:tr w:rsidR="004F60DA" w:rsidRPr="009C36B1" w:rsidTr="00F159AE">
              <w:tc>
                <w:tcPr>
                  <w:tcW w:w="5117" w:type="dxa"/>
                  <w:tcBorders>
                    <w:left w:val="nil"/>
                  </w:tcBorders>
                </w:tcPr>
                <w:p w:rsidR="004F60DA" w:rsidRPr="009C36B1" w:rsidRDefault="004F60DA" w:rsidP="00F159AE">
                  <w:pPr>
                    <w:contextualSpacing/>
                    <w:rPr>
                      <w:rFonts w:ascii="Times New Roman" w:hAnsi="Times New Roman" w:cs="Times New Roman"/>
                      <w:sz w:val="24"/>
                      <w:szCs w:val="24"/>
                    </w:rPr>
                  </w:pPr>
                  <w:r w:rsidRPr="009C36B1">
                    <w:rPr>
                      <w:rFonts w:ascii="Times New Roman" w:hAnsi="Times New Roman" w:cs="Times New Roman"/>
                      <w:sz w:val="24"/>
                      <w:szCs w:val="24"/>
                    </w:rPr>
                    <w:t>5. Образование (когда и какие учебные заведения окончили, номера дипломов)</w:t>
                  </w:r>
                </w:p>
                <w:p w:rsidR="004F60DA" w:rsidRPr="009C36B1" w:rsidRDefault="004F60DA" w:rsidP="00F159AE">
                  <w:pPr>
                    <w:contextualSpacing/>
                    <w:rPr>
                      <w:rFonts w:ascii="Times New Roman" w:hAnsi="Times New Roman" w:cs="Times New Roman"/>
                      <w:sz w:val="24"/>
                      <w:szCs w:val="24"/>
                    </w:rPr>
                  </w:pPr>
                  <w:r w:rsidRPr="009C36B1">
                    <w:rPr>
                      <w:rFonts w:ascii="Times New Roman" w:hAnsi="Times New Roman" w:cs="Times New Roman"/>
                      <w:sz w:val="24"/>
                      <w:szCs w:val="24"/>
                    </w:rPr>
                    <w:t>Направление подготовки или специальность по диплому</w:t>
                  </w:r>
                  <w:r w:rsidRPr="009C36B1">
                    <w:rPr>
                      <w:rFonts w:ascii="Times New Roman" w:hAnsi="Times New Roman" w:cs="Times New Roman"/>
                      <w:sz w:val="24"/>
                      <w:szCs w:val="24"/>
                    </w:rPr>
                    <w:br/>
                    <w:t>Квалификация по диплому</w:t>
                  </w:r>
                </w:p>
              </w:tc>
              <w:tc>
                <w:tcPr>
                  <w:tcW w:w="5117" w:type="dxa"/>
                  <w:tcBorders>
                    <w:right w:val="nil"/>
                  </w:tcBorders>
                </w:tcPr>
                <w:p w:rsidR="004F60DA" w:rsidRPr="009C36B1" w:rsidRDefault="004F60DA" w:rsidP="00F159AE">
                  <w:pPr>
                    <w:contextualSpacing/>
                    <w:rPr>
                      <w:rFonts w:ascii="Times New Roman" w:hAnsi="Times New Roman" w:cs="Times New Roman"/>
                      <w:sz w:val="24"/>
                      <w:szCs w:val="24"/>
                    </w:rPr>
                  </w:pPr>
                </w:p>
              </w:tc>
            </w:tr>
            <w:tr w:rsidR="004F60DA" w:rsidRPr="009C36B1" w:rsidTr="00F159AE">
              <w:tc>
                <w:tcPr>
                  <w:tcW w:w="5117" w:type="dxa"/>
                  <w:tcBorders>
                    <w:left w:val="nil"/>
                  </w:tcBorders>
                </w:tcPr>
                <w:p w:rsidR="004F60DA" w:rsidRPr="009C36B1" w:rsidRDefault="004F60DA" w:rsidP="004F60DA">
                  <w:pPr>
                    <w:contextualSpacing/>
                    <w:rPr>
                      <w:rFonts w:ascii="Times New Roman" w:hAnsi="Times New Roman" w:cs="Times New Roman"/>
                      <w:sz w:val="24"/>
                      <w:szCs w:val="24"/>
                    </w:rPr>
                  </w:pPr>
                  <w:r w:rsidRPr="009C36B1">
                    <w:rPr>
                      <w:rFonts w:ascii="Times New Roman" w:hAnsi="Times New Roman" w:cs="Times New Roman"/>
                      <w:sz w:val="24"/>
                      <w:szCs w:val="24"/>
                    </w:rPr>
                    <w:t xml:space="preserve">6. </w:t>
                  </w:r>
                  <w:proofErr w:type="gramStart"/>
                  <w:r w:rsidRPr="009C36B1">
                    <w:rPr>
                      <w:rFonts w:ascii="Times New Roman" w:hAnsi="Times New Roman" w:cs="Times New Roman"/>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9C36B1">
                    <w:rPr>
                      <w:rFonts w:ascii="Times New Roman" w:hAnsi="Times New Roman" w:cs="Times New Roman"/>
                      <w:sz w:val="24"/>
                      <w:szCs w:val="24"/>
                    </w:rPr>
                    <w:br/>
                    <w:t>Ученая степень, ученое звание (когда присвоены, номера дипломов, аттестатов)</w:t>
                  </w:r>
                  <w:proofErr w:type="gramEnd"/>
                </w:p>
              </w:tc>
              <w:tc>
                <w:tcPr>
                  <w:tcW w:w="5117" w:type="dxa"/>
                  <w:tcBorders>
                    <w:right w:val="nil"/>
                  </w:tcBorders>
                </w:tcPr>
                <w:p w:rsidR="004F60DA" w:rsidRPr="009C36B1" w:rsidRDefault="004F60DA" w:rsidP="00F159AE">
                  <w:pPr>
                    <w:contextualSpacing/>
                    <w:rPr>
                      <w:rFonts w:ascii="Times New Roman" w:hAnsi="Times New Roman" w:cs="Times New Roman"/>
                      <w:sz w:val="24"/>
                      <w:szCs w:val="24"/>
                    </w:rPr>
                  </w:pPr>
                </w:p>
              </w:tc>
            </w:tr>
            <w:tr w:rsidR="004F60DA" w:rsidRPr="009C36B1" w:rsidTr="00F159AE">
              <w:tc>
                <w:tcPr>
                  <w:tcW w:w="5117" w:type="dxa"/>
                  <w:tcBorders>
                    <w:left w:val="nil"/>
                  </w:tcBorders>
                </w:tcPr>
                <w:p w:rsidR="004F60DA" w:rsidRPr="009C36B1" w:rsidRDefault="004F60DA" w:rsidP="00F159AE">
                  <w:pPr>
                    <w:contextualSpacing/>
                    <w:rPr>
                      <w:rFonts w:ascii="Times New Roman" w:hAnsi="Times New Roman" w:cs="Times New Roman"/>
                      <w:sz w:val="24"/>
                      <w:szCs w:val="24"/>
                    </w:rPr>
                  </w:pPr>
                  <w:r w:rsidRPr="009C36B1">
                    <w:rPr>
                      <w:rFonts w:ascii="Times New Roman" w:hAnsi="Times New Roman" w:cs="Times New Roman"/>
                      <w:sz w:val="24"/>
                      <w:szCs w:val="24"/>
                    </w:rPr>
                    <w:t xml:space="preserve">7. Какими иностранными языками и языками народов Российской </w:t>
                  </w:r>
                  <w:proofErr w:type="gramStart"/>
                  <w:r w:rsidRPr="009C36B1">
                    <w:rPr>
                      <w:rFonts w:ascii="Times New Roman" w:hAnsi="Times New Roman" w:cs="Times New Roman"/>
                      <w:sz w:val="24"/>
                      <w:szCs w:val="24"/>
                    </w:rPr>
                    <w:t>Федерации</w:t>
                  </w:r>
                  <w:proofErr w:type="gramEnd"/>
                  <w:r w:rsidRPr="009C36B1">
                    <w:rPr>
                      <w:rFonts w:ascii="Times New Roman" w:hAnsi="Times New Roman" w:cs="Times New Roman"/>
                      <w:sz w:val="24"/>
                      <w:szCs w:val="24"/>
                    </w:rPr>
                    <w:t xml:space="preserve"> владеете и в </w:t>
                  </w:r>
                  <w:proofErr w:type="gramStart"/>
                  <w:r w:rsidRPr="009C36B1">
                    <w:rPr>
                      <w:rFonts w:ascii="Times New Roman" w:hAnsi="Times New Roman" w:cs="Times New Roman"/>
                      <w:sz w:val="24"/>
                      <w:szCs w:val="24"/>
                    </w:rPr>
                    <w:t>какой</w:t>
                  </w:r>
                  <w:proofErr w:type="gramEnd"/>
                  <w:r w:rsidRPr="009C36B1">
                    <w:rPr>
                      <w:rFonts w:ascii="Times New Roman" w:hAnsi="Times New Roman" w:cs="Times New Roman"/>
                      <w:sz w:val="24"/>
                      <w:szCs w:val="24"/>
                    </w:rPr>
                    <w:t xml:space="preserve"> степени (читаете и переводите со словарем, читаете и можете объясняться, владеете свободно)</w:t>
                  </w:r>
                </w:p>
              </w:tc>
              <w:tc>
                <w:tcPr>
                  <w:tcW w:w="5117" w:type="dxa"/>
                  <w:tcBorders>
                    <w:right w:val="nil"/>
                  </w:tcBorders>
                </w:tcPr>
                <w:p w:rsidR="004F60DA" w:rsidRPr="009C36B1" w:rsidRDefault="004F60DA" w:rsidP="00F159AE">
                  <w:pPr>
                    <w:contextualSpacing/>
                    <w:rPr>
                      <w:rFonts w:ascii="Times New Roman" w:hAnsi="Times New Roman" w:cs="Times New Roman"/>
                      <w:sz w:val="24"/>
                      <w:szCs w:val="24"/>
                    </w:rPr>
                  </w:pPr>
                </w:p>
              </w:tc>
            </w:tr>
            <w:tr w:rsidR="004F60DA" w:rsidRPr="009C36B1" w:rsidTr="00F159AE">
              <w:tc>
                <w:tcPr>
                  <w:tcW w:w="5117" w:type="dxa"/>
                  <w:tcBorders>
                    <w:left w:val="nil"/>
                    <w:bottom w:val="nil"/>
                  </w:tcBorders>
                </w:tcPr>
                <w:p w:rsidR="004F60DA" w:rsidRPr="009C36B1" w:rsidRDefault="004F60DA" w:rsidP="00F159AE">
                  <w:pPr>
                    <w:contextualSpacing/>
                    <w:rPr>
                      <w:rFonts w:ascii="Times New Roman" w:hAnsi="Times New Roman" w:cs="Times New Roman"/>
                      <w:sz w:val="24"/>
                      <w:szCs w:val="24"/>
                    </w:rPr>
                  </w:pPr>
                  <w:r w:rsidRPr="009C36B1">
                    <w:rPr>
                      <w:rFonts w:ascii="Times New Roman" w:hAnsi="Times New Roman" w:cs="Times New Roman"/>
                      <w:sz w:val="24"/>
                      <w:szCs w:val="24"/>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w:t>
                  </w:r>
                  <w:r w:rsidRPr="009C36B1">
                    <w:rPr>
                      <w:rFonts w:ascii="Times New Roman" w:hAnsi="Times New Roman" w:cs="Times New Roman"/>
                      <w:sz w:val="24"/>
                      <w:szCs w:val="24"/>
                    </w:rPr>
                    <w:lastRenderedPageBreak/>
                    <w:t>квалификационный разряд или классный чин муниципальной службы (кем и когда присвоены)</w:t>
                  </w:r>
                </w:p>
              </w:tc>
              <w:tc>
                <w:tcPr>
                  <w:tcW w:w="5117" w:type="dxa"/>
                  <w:tcBorders>
                    <w:bottom w:val="nil"/>
                    <w:right w:val="nil"/>
                  </w:tcBorders>
                </w:tcPr>
                <w:p w:rsidR="004F60DA" w:rsidRPr="009C36B1" w:rsidRDefault="004F60DA" w:rsidP="00F159AE">
                  <w:pPr>
                    <w:contextualSpacing/>
                    <w:rPr>
                      <w:rFonts w:ascii="Times New Roman" w:hAnsi="Times New Roman" w:cs="Times New Roman"/>
                      <w:sz w:val="24"/>
                      <w:szCs w:val="24"/>
                    </w:rPr>
                  </w:pPr>
                </w:p>
              </w:tc>
            </w:tr>
            <w:tr w:rsidR="004F60DA" w:rsidRPr="009C36B1" w:rsidTr="00F159AE">
              <w:tc>
                <w:tcPr>
                  <w:tcW w:w="5117" w:type="dxa"/>
                  <w:tcBorders>
                    <w:left w:val="nil"/>
                  </w:tcBorders>
                </w:tcPr>
                <w:p w:rsidR="004F60DA" w:rsidRPr="009C36B1" w:rsidRDefault="004F60DA" w:rsidP="00F159AE">
                  <w:pPr>
                    <w:contextualSpacing/>
                    <w:rPr>
                      <w:rFonts w:ascii="Times New Roman" w:hAnsi="Times New Roman" w:cs="Times New Roman"/>
                      <w:sz w:val="24"/>
                      <w:szCs w:val="24"/>
                    </w:rPr>
                  </w:pPr>
                  <w:r w:rsidRPr="009C36B1">
                    <w:rPr>
                      <w:rFonts w:ascii="Times New Roman" w:hAnsi="Times New Roman" w:cs="Times New Roman"/>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4F60DA" w:rsidRPr="009C36B1" w:rsidRDefault="004F60DA" w:rsidP="00F159AE">
                  <w:pPr>
                    <w:pageBreakBefore/>
                    <w:contextualSpacing/>
                    <w:rPr>
                      <w:rFonts w:ascii="Times New Roman" w:hAnsi="Times New Roman" w:cs="Times New Roman"/>
                      <w:sz w:val="24"/>
                      <w:szCs w:val="24"/>
                    </w:rPr>
                  </w:pPr>
                </w:p>
              </w:tc>
            </w:tr>
            <w:tr w:rsidR="004F60DA" w:rsidRPr="009C36B1" w:rsidTr="00F159AE">
              <w:tc>
                <w:tcPr>
                  <w:tcW w:w="5117" w:type="dxa"/>
                  <w:tcBorders>
                    <w:left w:val="nil"/>
                  </w:tcBorders>
                </w:tcPr>
                <w:p w:rsidR="004F60DA" w:rsidRPr="009C36B1" w:rsidRDefault="004F60DA" w:rsidP="00F159AE">
                  <w:pPr>
                    <w:contextualSpacing/>
                    <w:rPr>
                      <w:rFonts w:ascii="Times New Roman" w:hAnsi="Times New Roman" w:cs="Times New Roman"/>
                      <w:sz w:val="24"/>
                      <w:szCs w:val="24"/>
                    </w:rPr>
                  </w:pPr>
                  <w:r w:rsidRPr="009C36B1">
                    <w:rPr>
                      <w:rFonts w:ascii="Times New Roman" w:hAnsi="Times New Roman" w:cs="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4F60DA" w:rsidRPr="009C36B1" w:rsidRDefault="004F60DA" w:rsidP="00F159AE">
                  <w:pPr>
                    <w:contextualSpacing/>
                    <w:rPr>
                      <w:rFonts w:ascii="Times New Roman" w:hAnsi="Times New Roman" w:cs="Times New Roman"/>
                      <w:sz w:val="24"/>
                      <w:szCs w:val="24"/>
                    </w:rPr>
                  </w:pPr>
                </w:p>
              </w:tc>
            </w:tr>
          </w:tbl>
          <w:p w:rsidR="004F60DA" w:rsidRPr="009C36B1" w:rsidRDefault="004F60DA" w:rsidP="004F60DA">
            <w:pPr>
              <w:spacing w:before="120" w:after="120"/>
              <w:contextualSpacing/>
              <w:rPr>
                <w:rFonts w:ascii="Times New Roman" w:hAnsi="Times New Roman" w:cs="Times New Roman"/>
                <w:sz w:val="24"/>
                <w:szCs w:val="24"/>
              </w:rPr>
            </w:pPr>
          </w:p>
          <w:p w:rsidR="004F60DA" w:rsidRPr="009C36B1" w:rsidRDefault="004F60DA" w:rsidP="004F60DA">
            <w:pPr>
              <w:spacing w:before="120" w:after="120"/>
              <w:contextualSpacing/>
              <w:jc w:val="both"/>
              <w:rPr>
                <w:rFonts w:ascii="Times New Roman" w:hAnsi="Times New Roman" w:cs="Times New Roman"/>
                <w:sz w:val="24"/>
                <w:szCs w:val="24"/>
              </w:rPr>
            </w:pPr>
            <w:r w:rsidRPr="009C36B1">
              <w:rPr>
                <w:rFonts w:ascii="Times New Roman" w:hAnsi="Times New Roman" w:cs="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F60DA" w:rsidRPr="009C36B1" w:rsidRDefault="004F60DA" w:rsidP="004F60DA">
            <w:pPr>
              <w:spacing w:after="120"/>
              <w:ind w:right="-80"/>
              <w:contextualSpacing/>
              <w:jc w:val="both"/>
              <w:rPr>
                <w:rFonts w:ascii="Times New Roman" w:hAnsi="Times New Roman" w:cs="Times New Roman"/>
                <w:sz w:val="24"/>
                <w:szCs w:val="24"/>
              </w:rPr>
            </w:pPr>
            <w:r w:rsidRPr="009C36B1">
              <w:rPr>
                <w:rFonts w:ascii="Times New Roman" w:hAnsi="Times New Roman" w:cs="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90"/>
              <w:gridCol w:w="1290"/>
              <w:gridCol w:w="4252"/>
              <w:gridCol w:w="3402"/>
            </w:tblGrid>
            <w:tr w:rsidR="004F60DA" w:rsidRPr="009C36B1" w:rsidTr="00F159AE">
              <w:trPr>
                <w:cantSplit/>
              </w:trPr>
              <w:tc>
                <w:tcPr>
                  <w:tcW w:w="2580" w:type="dxa"/>
                  <w:gridSpan w:val="2"/>
                </w:tcPr>
                <w:p w:rsidR="004F60DA" w:rsidRPr="009C36B1" w:rsidRDefault="004F60DA" w:rsidP="00F159AE">
                  <w:pPr>
                    <w:contextualSpacing/>
                    <w:jc w:val="center"/>
                    <w:rPr>
                      <w:rFonts w:ascii="Times New Roman" w:hAnsi="Times New Roman" w:cs="Times New Roman"/>
                      <w:sz w:val="24"/>
                      <w:szCs w:val="24"/>
                    </w:rPr>
                  </w:pPr>
                  <w:r w:rsidRPr="009C36B1">
                    <w:rPr>
                      <w:rFonts w:ascii="Times New Roman" w:hAnsi="Times New Roman" w:cs="Times New Roman"/>
                      <w:sz w:val="24"/>
                      <w:szCs w:val="24"/>
                    </w:rPr>
                    <w:t>Месяц и год</w:t>
                  </w:r>
                </w:p>
              </w:tc>
              <w:tc>
                <w:tcPr>
                  <w:tcW w:w="4252" w:type="dxa"/>
                  <w:vMerge w:val="restart"/>
                  <w:vAlign w:val="center"/>
                </w:tcPr>
                <w:p w:rsidR="004F60DA" w:rsidRPr="009C36B1" w:rsidRDefault="004F60DA" w:rsidP="00F159AE">
                  <w:pPr>
                    <w:contextualSpacing/>
                    <w:jc w:val="center"/>
                    <w:rPr>
                      <w:rFonts w:ascii="Times New Roman" w:hAnsi="Times New Roman" w:cs="Times New Roman"/>
                      <w:sz w:val="24"/>
                      <w:szCs w:val="24"/>
                    </w:rPr>
                  </w:pPr>
                  <w:r w:rsidRPr="009C36B1">
                    <w:rPr>
                      <w:rFonts w:ascii="Times New Roman" w:hAnsi="Times New Roman" w:cs="Times New Roman"/>
                      <w:sz w:val="24"/>
                      <w:szCs w:val="24"/>
                    </w:rPr>
                    <w:t>Должность с указанием</w:t>
                  </w:r>
                  <w:r w:rsidRPr="009C36B1">
                    <w:rPr>
                      <w:rFonts w:ascii="Times New Roman" w:hAnsi="Times New Roman" w:cs="Times New Roman"/>
                      <w:sz w:val="24"/>
                      <w:szCs w:val="24"/>
                    </w:rPr>
                    <w:br/>
                    <w:t>организации</w:t>
                  </w:r>
                </w:p>
              </w:tc>
              <w:tc>
                <w:tcPr>
                  <w:tcW w:w="3402" w:type="dxa"/>
                  <w:vMerge w:val="restart"/>
                </w:tcPr>
                <w:p w:rsidR="004F60DA" w:rsidRPr="009C36B1" w:rsidRDefault="004F60DA" w:rsidP="004F60DA">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9C36B1">
                    <w:rPr>
                      <w:rFonts w:ascii="Times New Roman" w:hAnsi="Times New Roman" w:cs="Times New Roman"/>
                      <w:sz w:val="24"/>
                      <w:szCs w:val="24"/>
                    </w:rPr>
                    <w:t>Адрес</w:t>
                  </w:r>
                  <w:r w:rsidRPr="009C36B1">
                    <w:rPr>
                      <w:rFonts w:ascii="Times New Roman" w:hAnsi="Times New Roman" w:cs="Times New Roman"/>
                      <w:sz w:val="24"/>
                      <w:szCs w:val="24"/>
                    </w:rPr>
                    <w:br/>
                  </w:r>
                  <w:r>
                    <w:rPr>
                      <w:rFonts w:ascii="Times New Roman" w:hAnsi="Times New Roman" w:cs="Times New Roman"/>
                      <w:sz w:val="24"/>
                      <w:szCs w:val="24"/>
                    </w:rPr>
                    <w:t xml:space="preserve">        </w:t>
                  </w:r>
                  <w:r w:rsidRPr="009C36B1">
                    <w:rPr>
                      <w:rFonts w:ascii="Times New Roman" w:hAnsi="Times New Roman" w:cs="Times New Roman"/>
                      <w:sz w:val="24"/>
                      <w:szCs w:val="24"/>
                    </w:rPr>
                    <w:t>организации</w:t>
                  </w:r>
                  <w:r w:rsidRPr="009C36B1">
                    <w:rPr>
                      <w:rFonts w:ascii="Times New Roman" w:hAnsi="Times New Roman" w:cs="Times New Roman"/>
                      <w:sz w:val="24"/>
                      <w:szCs w:val="24"/>
                    </w:rPr>
                    <w:br/>
                  </w:r>
                  <w:r>
                    <w:rPr>
                      <w:rFonts w:ascii="Times New Roman" w:hAnsi="Times New Roman" w:cs="Times New Roman"/>
                      <w:sz w:val="24"/>
                      <w:szCs w:val="24"/>
                    </w:rPr>
                    <w:t xml:space="preserve">   </w:t>
                  </w:r>
                  <w:r w:rsidRPr="009C36B1">
                    <w:rPr>
                      <w:rFonts w:ascii="Times New Roman" w:hAnsi="Times New Roman" w:cs="Times New Roman"/>
                      <w:sz w:val="24"/>
                      <w:szCs w:val="24"/>
                    </w:rPr>
                    <w:t>(в т.ч. за границей)</w:t>
                  </w:r>
                </w:p>
              </w:tc>
            </w:tr>
            <w:tr w:rsidR="004F60DA" w:rsidRPr="009C36B1" w:rsidTr="00F159AE">
              <w:trPr>
                <w:cantSplit/>
                <w:trHeight w:val="820"/>
              </w:trPr>
              <w:tc>
                <w:tcPr>
                  <w:tcW w:w="1290" w:type="dxa"/>
                </w:tcPr>
                <w:p w:rsidR="004F60DA" w:rsidRPr="009C36B1" w:rsidRDefault="004F60DA" w:rsidP="00F159AE">
                  <w:pPr>
                    <w:contextualSpacing/>
                    <w:jc w:val="center"/>
                    <w:rPr>
                      <w:rFonts w:ascii="Times New Roman" w:hAnsi="Times New Roman" w:cs="Times New Roman"/>
                      <w:sz w:val="24"/>
                      <w:szCs w:val="24"/>
                    </w:rPr>
                  </w:pPr>
                  <w:r w:rsidRPr="009C36B1">
                    <w:rPr>
                      <w:rFonts w:ascii="Times New Roman" w:hAnsi="Times New Roman" w:cs="Times New Roman"/>
                      <w:sz w:val="24"/>
                      <w:szCs w:val="24"/>
                    </w:rPr>
                    <w:t>поступ</w:t>
                  </w:r>
                  <w:r w:rsidRPr="009C36B1">
                    <w:rPr>
                      <w:rFonts w:ascii="Times New Roman" w:hAnsi="Times New Roman" w:cs="Times New Roman"/>
                      <w:sz w:val="24"/>
                      <w:szCs w:val="24"/>
                    </w:rPr>
                    <w:softHyphen/>
                    <w:t>ления</w:t>
                  </w:r>
                </w:p>
              </w:tc>
              <w:tc>
                <w:tcPr>
                  <w:tcW w:w="1290" w:type="dxa"/>
                </w:tcPr>
                <w:p w:rsidR="004F60DA" w:rsidRPr="009C36B1" w:rsidRDefault="004F60DA" w:rsidP="00F159AE">
                  <w:pPr>
                    <w:contextualSpacing/>
                    <w:jc w:val="center"/>
                    <w:rPr>
                      <w:rFonts w:ascii="Times New Roman" w:hAnsi="Times New Roman" w:cs="Times New Roman"/>
                      <w:sz w:val="24"/>
                      <w:szCs w:val="24"/>
                    </w:rPr>
                  </w:pPr>
                  <w:r w:rsidRPr="009C36B1">
                    <w:rPr>
                      <w:rFonts w:ascii="Times New Roman" w:hAnsi="Times New Roman" w:cs="Times New Roman"/>
                      <w:sz w:val="24"/>
                      <w:szCs w:val="24"/>
                    </w:rPr>
                    <w:t>ухода</w:t>
                  </w:r>
                </w:p>
              </w:tc>
              <w:tc>
                <w:tcPr>
                  <w:tcW w:w="4252" w:type="dxa"/>
                  <w:vMerge/>
                </w:tcPr>
                <w:p w:rsidR="004F60DA" w:rsidRPr="009C36B1" w:rsidRDefault="004F60DA" w:rsidP="00F159AE">
                  <w:pPr>
                    <w:contextualSpacing/>
                    <w:jc w:val="center"/>
                    <w:rPr>
                      <w:rFonts w:ascii="Times New Roman" w:hAnsi="Times New Roman" w:cs="Times New Roman"/>
                      <w:sz w:val="24"/>
                      <w:szCs w:val="24"/>
                    </w:rPr>
                  </w:pPr>
                </w:p>
              </w:tc>
              <w:tc>
                <w:tcPr>
                  <w:tcW w:w="3402" w:type="dxa"/>
                  <w:vMerge/>
                </w:tcPr>
                <w:p w:rsidR="004F60DA" w:rsidRPr="009C36B1" w:rsidRDefault="004F60DA" w:rsidP="00F159AE">
                  <w:pPr>
                    <w:contextualSpacing/>
                    <w:jc w:val="center"/>
                    <w:rPr>
                      <w:rFonts w:ascii="Times New Roman" w:hAnsi="Times New Roman" w:cs="Times New Roman"/>
                      <w:sz w:val="24"/>
                      <w:szCs w:val="24"/>
                    </w:rPr>
                  </w:pPr>
                </w:p>
              </w:tc>
            </w:tr>
            <w:tr w:rsidR="004F60DA" w:rsidRPr="009C36B1" w:rsidTr="00F159AE">
              <w:trPr>
                <w:cantSplit/>
                <w:trHeight w:val="562"/>
              </w:trPr>
              <w:tc>
                <w:tcPr>
                  <w:tcW w:w="1290" w:type="dxa"/>
                </w:tcPr>
                <w:p w:rsidR="004F60DA" w:rsidRPr="009C36B1" w:rsidRDefault="004F60DA" w:rsidP="00F159AE">
                  <w:pPr>
                    <w:contextualSpacing/>
                    <w:jc w:val="center"/>
                    <w:rPr>
                      <w:rFonts w:ascii="Times New Roman" w:hAnsi="Times New Roman" w:cs="Times New Roman"/>
                      <w:sz w:val="24"/>
                      <w:szCs w:val="24"/>
                    </w:rPr>
                  </w:pPr>
                </w:p>
              </w:tc>
              <w:tc>
                <w:tcPr>
                  <w:tcW w:w="1290" w:type="dxa"/>
                </w:tcPr>
                <w:p w:rsidR="004F60DA" w:rsidRPr="009C36B1" w:rsidRDefault="004F60DA" w:rsidP="00F159AE">
                  <w:pPr>
                    <w:contextualSpacing/>
                    <w:jc w:val="center"/>
                    <w:rPr>
                      <w:rFonts w:ascii="Times New Roman" w:hAnsi="Times New Roman" w:cs="Times New Roman"/>
                      <w:sz w:val="24"/>
                      <w:szCs w:val="24"/>
                    </w:rPr>
                  </w:pPr>
                </w:p>
              </w:tc>
              <w:tc>
                <w:tcPr>
                  <w:tcW w:w="4252" w:type="dxa"/>
                </w:tcPr>
                <w:p w:rsidR="004F60DA" w:rsidRPr="009C36B1" w:rsidRDefault="004F60DA" w:rsidP="00F159AE">
                  <w:pPr>
                    <w:contextualSpacing/>
                    <w:rPr>
                      <w:rFonts w:ascii="Times New Roman" w:hAnsi="Times New Roman" w:cs="Times New Roman"/>
                      <w:sz w:val="24"/>
                      <w:szCs w:val="24"/>
                    </w:rPr>
                  </w:pPr>
                </w:p>
              </w:tc>
              <w:tc>
                <w:tcPr>
                  <w:tcW w:w="3402" w:type="dxa"/>
                </w:tcPr>
                <w:p w:rsidR="004F60DA" w:rsidRPr="009C36B1" w:rsidRDefault="004F60DA" w:rsidP="00F159AE">
                  <w:pPr>
                    <w:contextualSpacing/>
                    <w:rPr>
                      <w:rFonts w:ascii="Times New Roman" w:hAnsi="Times New Roman" w:cs="Times New Roman"/>
                      <w:sz w:val="24"/>
                      <w:szCs w:val="24"/>
                    </w:rPr>
                  </w:pPr>
                </w:p>
              </w:tc>
            </w:tr>
            <w:tr w:rsidR="004F60DA" w:rsidRPr="009C36B1" w:rsidTr="00F159AE">
              <w:trPr>
                <w:cantSplit/>
                <w:trHeight w:val="562"/>
              </w:trPr>
              <w:tc>
                <w:tcPr>
                  <w:tcW w:w="1290" w:type="dxa"/>
                </w:tcPr>
                <w:p w:rsidR="004F60DA" w:rsidRPr="009C36B1" w:rsidRDefault="004F60DA" w:rsidP="00F159AE">
                  <w:pPr>
                    <w:contextualSpacing/>
                    <w:jc w:val="center"/>
                    <w:rPr>
                      <w:rFonts w:ascii="Times New Roman" w:hAnsi="Times New Roman" w:cs="Times New Roman"/>
                      <w:sz w:val="24"/>
                      <w:szCs w:val="24"/>
                    </w:rPr>
                  </w:pPr>
                </w:p>
              </w:tc>
              <w:tc>
                <w:tcPr>
                  <w:tcW w:w="1290" w:type="dxa"/>
                </w:tcPr>
                <w:p w:rsidR="004F60DA" w:rsidRPr="009C36B1" w:rsidRDefault="004F60DA" w:rsidP="00F159AE">
                  <w:pPr>
                    <w:contextualSpacing/>
                    <w:jc w:val="center"/>
                    <w:rPr>
                      <w:rFonts w:ascii="Times New Roman" w:hAnsi="Times New Roman" w:cs="Times New Roman"/>
                      <w:sz w:val="24"/>
                      <w:szCs w:val="24"/>
                    </w:rPr>
                  </w:pPr>
                </w:p>
              </w:tc>
              <w:tc>
                <w:tcPr>
                  <w:tcW w:w="4252" w:type="dxa"/>
                </w:tcPr>
                <w:p w:rsidR="004F60DA" w:rsidRPr="009C36B1" w:rsidRDefault="004F60DA" w:rsidP="00F159AE">
                  <w:pPr>
                    <w:contextualSpacing/>
                    <w:rPr>
                      <w:rFonts w:ascii="Times New Roman" w:hAnsi="Times New Roman" w:cs="Times New Roman"/>
                      <w:sz w:val="24"/>
                      <w:szCs w:val="24"/>
                    </w:rPr>
                  </w:pPr>
                </w:p>
              </w:tc>
              <w:tc>
                <w:tcPr>
                  <w:tcW w:w="3402" w:type="dxa"/>
                </w:tcPr>
                <w:p w:rsidR="004F60DA" w:rsidRPr="009C36B1" w:rsidRDefault="004F60DA" w:rsidP="00F159AE">
                  <w:pPr>
                    <w:contextualSpacing/>
                    <w:rPr>
                      <w:rFonts w:ascii="Times New Roman" w:hAnsi="Times New Roman" w:cs="Times New Roman"/>
                      <w:sz w:val="24"/>
                      <w:szCs w:val="24"/>
                    </w:rPr>
                  </w:pPr>
                </w:p>
              </w:tc>
            </w:tr>
            <w:tr w:rsidR="004F60DA" w:rsidRPr="009C36B1" w:rsidTr="00F159AE">
              <w:trPr>
                <w:cantSplit/>
                <w:trHeight w:val="586"/>
              </w:trPr>
              <w:tc>
                <w:tcPr>
                  <w:tcW w:w="1290" w:type="dxa"/>
                </w:tcPr>
                <w:p w:rsidR="004F60DA" w:rsidRPr="009C36B1" w:rsidRDefault="004F60DA" w:rsidP="00F159AE">
                  <w:pPr>
                    <w:contextualSpacing/>
                    <w:jc w:val="center"/>
                    <w:rPr>
                      <w:rFonts w:ascii="Times New Roman" w:hAnsi="Times New Roman" w:cs="Times New Roman"/>
                      <w:sz w:val="24"/>
                      <w:szCs w:val="24"/>
                    </w:rPr>
                  </w:pPr>
                </w:p>
              </w:tc>
              <w:tc>
                <w:tcPr>
                  <w:tcW w:w="1290" w:type="dxa"/>
                </w:tcPr>
                <w:p w:rsidR="004F60DA" w:rsidRPr="009C36B1" w:rsidRDefault="004F60DA" w:rsidP="00F159AE">
                  <w:pPr>
                    <w:contextualSpacing/>
                    <w:jc w:val="center"/>
                    <w:rPr>
                      <w:rFonts w:ascii="Times New Roman" w:hAnsi="Times New Roman" w:cs="Times New Roman"/>
                      <w:sz w:val="24"/>
                      <w:szCs w:val="24"/>
                    </w:rPr>
                  </w:pPr>
                </w:p>
              </w:tc>
              <w:tc>
                <w:tcPr>
                  <w:tcW w:w="4252" w:type="dxa"/>
                </w:tcPr>
                <w:p w:rsidR="004F60DA" w:rsidRPr="009C36B1" w:rsidRDefault="004F60DA" w:rsidP="00F159AE">
                  <w:pPr>
                    <w:contextualSpacing/>
                    <w:rPr>
                      <w:rFonts w:ascii="Times New Roman" w:hAnsi="Times New Roman" w:cs="Times New Roman"/>
                      <w:sz w:val="24"/>
                      <w:szCs w:val="24"/>
                    </w:rPr>
                  </w:pPr>
                </w:p>
              </w:tc>
              <w:tc>
                <w:tcPr>
                  <w:tcW w:w="3402" w:type="dxa"/>
                </w:tcPr>
                <w:p w:rsidR="004F60DA" w:rsidRPr="009C36B1" w:rsidRDefault="004F60DA" w:rsidP="00F159AE">
                  <w:pPr>
                    <w:contextualSpacing/>
                    <w:rPr>
                      <w:rFonts w:ascii="Times New Roman" w:hAnsi="Times New Roman" w:cs="Times New Roman"/>
                      <w:sz w:val="24"/>
                      <w:szCs w:val="24"/>
                    </w:rPr>
                  </w:pPr>
                </w:p>
              </w:tc>
            </w:tr>
            <w:tr w:rsidR="004F60DA" w:rsidRPr="009C36B1" w:rsidTr="00F159AE">
              <w:trPr>
                <w:cantSplit/>
                <w:trHeight w:val="562"/>
              </w:trPr>
              <w:tc>
                <w:tcPr>
                  <w:tcW w:w="1290" w:type="dxa"/>
                </w:tcPr>
                <w:p w:rsidR="004F60DA" w:rsidRPr="009C36B1" w:rsidRDefault="004F60DA" w:rsidP="00F159AE">
                  <w:pPr>
                    <w:contextualSpacing/>
                    <w:jc w:val="center"/>
                    <w:rPr>
                      <w:rFonts w:ascii="Times New Roman" w:hAnsi="Times New Roman" w:cs="Times New Roman"/>
                      <w:sz w:val="24"/>
                      <w:szCs w:val="24"/>
                    </w:rPr>
                  </w:pPr>
                </w:p>
              </w:tc>
              <w:tc>
                <w:tcPr>
                  <w:tcW w:w="1290" w:type="dxa"/>
                </w:tcPr>
                <w:p w:rsidR="004F60DA" w:rsidRPr="009C36B1" w:rsidRDefault="004F60DA" w:rsidP="00F159AE">
                  <w:pPr>
                    <w:contextualSpacing/>
                    <w:jc w:val="center"/>
                    <w:rPr>
                      <w:rFonts w:ascii="Times New Roman" w:hAnsi="Times New Roman" w:cs="Times New Roman"/>
                      <w:sz w:val="24"/>
                      <w:szCs w:val="24"/>
                    </w:rPr>
                  </w:pPr>
                </w:p>
              </w:tc>
              <w:tc>
                <w:tcPr>
                  <w:tcW w:w="4252" w:type="dxa"/>
                </w:tcPr>
                <w:p w:rsidR="004F60DA" w:rsidRPr="009C36B1" w:rsidRDefault="004F60DA" w:rsidP="00F159AE">
                  <w:pPr>
                    <w:contextualSpacing/>
                    <w:rPr>
                      <w:rFonts w:ascii="Times New Roman" w:hAnsi="Times New Roman" w:cs="Times New Roman"/>
                      <w:sz w:val="24"/>
                      <w:szCs w:val="24"/>
                    </w:rPr>
                  </w:pPr>
                </w:p>
              </w:tc>
              <w:tc>
                <w:tcPr>
                  <w:tcW w:w="3402" w:type="dxa"/>
                </w:tcPr>
                <w:p w:rsidR="004F60DA" w:rsidRPr="009C36B1" w:rsidRDefault="004F60DA" w:rsidP="00F159AE">
                  <w:pPr>
                    <w:contextualSpacing/>
                    <w:rPr>
                      <w:rFonts w:ascii="Times New Roman" w:hAnsi="Times New Roman" w:cs="Times New Roman"/>
                      <w:sz w:val="24"/>
                      <w:szCs w:val="24"/>
                    </w:rPr>
                  </w:pPr>
                </w:p>
              </w:tc>
            </w:tr>
            <w:tr w:rsidR="004F60DA" w:rsidRPr="009C36B1" w:rsidTr="00F159AE">
              <w:trPr>
                <w:cantSplit/>
                <w:trHeight w:val="616"/>
              </w:trPr>
              <w:tc>
                <w:tcPr>
                  <w:tcW w:w="1290" w:type="dxa"/>
                </w:tcPr>
                <w:p w:rsidR="004F60DA" w:rsidRPr="009C36B1" w:rsidRDefault="004F60DA" w:rsidP="00F159AE">
                  <w:pPr>
                    <w:contextualSpacing/>
                    <w:jc w:val="center"/>
                    <w:rPr>
                      <w:rFonts w:ascii="Times New Roman" w:hAnsi="Times New Roman" w:cs="Times New Roman"/>
                      <w:sz w:val="24"/>
                      <w:szCs w:val="24"/>
                    </w:rPr>
                  </w:pPr>
                </w:p>
              </w:tc>
              <w:tc>
                <w:tcPr>
                  <w:tcW w:w="1290" w:type="dxa"/>
                </w:tcPr>
                <w:p w:rsidR="004F60DA" w:rsidRPr="009C36B1" w:rsidRDefault="004F60DA" w:rsidP="00F159AE">
                  <w:pPr>
                    <w:contextualSpacing/>
                    <w:jc w:val="center"/>
                    <w:rPr>
                      <w:rFonts w:ascii="Times New Roman" w:hAnsi="Times New Roman" w:cs="Times New Roman"/>
                      <w:sz w:val="24"/>
                      <w:szCs w:val="24"/>
                    </w:rPr>
                  </w:pPr>
                </w:p>
              </w:tc>
              <w:tc>
                <w:tcPr>
                  <w:tcW w:w="4252" w:type="dxa"/>
                </w:tcPr>
                <w:p w:rsidR="004F60DA" w:rsidRPr="009C36B1" w:rsidRDefault="004F60DA" w:rsidP="00F159AE">
                  <w:pPr>
                    <w:contextualSpacing/>
                    <w:rPr>
                      <w:rFonts w:ascii="Times New Roman" w:hAnsi="Times New Roman" w:cs="Times New Roman"/>
                      <w:sz w:val="24"/>
                      <w:szCs w:val="24"/>
                    </w:rPr>
                  </w:pPr>
                </w:p>
              </w:tc>
              <w:tc>
                <w:tcPr>
                  <w:tcW w:w="3402" w:type="dxa"/>
                </w:tcPr>
                <w:p w:rsidR="004F60DA" w:rsidRPr="009C36B1" w:rsidRDefault="004F60DA" w:rsidP="00F159AE">
                  <w:pPr>
                    <w:contextualSpacing/>
                    <w:rPr>
                      <w:rFonts w:ascii="Times New Roman" w:hAnsi="Times New Roman" w:cs="Times New Roman"/>
                      <w:sz w:val="24"/>
                      <w:szCs w:val="24"/>
                    </w:rPr>
                  </w:pPr>
                </w:p>
              </w:tc>
            </w:tr>
            <w:tr w:rsidR="004F60DA" w:rsidRPr="009C36B1" w:rsidTr="00F159AE">
              <w:trPr>
                <w:cantSplit/>
                <w:trHeight w:val="616"/>
              </w:trPr>
              <w:tc>
                <w:tcPr>
                  <w:tcW w:w="1290" w:type="dxa"/>
                </w:tcPr>
                <w:p w:rsidR="004F60DA" w:rsidRPr="009C36B1" w:rsidRDefault="004F60DA" w:rsidP="00F159AE">
                  <w:pPr>
                    <w:contextualSpacing/>
                    <w:jc w:val="center"/>
                    <w:rPr>
                      <w:rFonts w:ascii="Times New Roman" w:hAnsi="Times New Roman" w:cs="Times New Roman"/>
                      <w:sz w:val="24"/>
                      <w:szCs w:val="24"/>
                    </w:rPr>
                  </w:pPr>
                </w:p>
              </w:tc>
              <w:tc>
                <w:tcPr>
                  <w:tcW w:w="1290" w:type="dxa"/>
                </w:tcPr>
                <w:p w:rsidR="004F60DA" w:rsidRPr="009C36B1" w:rsidRDefault="004F60DA" w:rsidP="00F159AE">
                  <w:pPr>
                    <w:contextualSpacing/>
                    <w:jc w:val="center"/>
                    <w:rPr>
                      <w:rFonts w:ascii="Times New Roman" w:hAnsi="Times New Roman" w:cs="Times New Roman"/>
                      <w:sz w:val="24"/>
                      <w:szCs w:val="24"/>
                    </w:rPr>
                  </w:pPr>
                </w:p>
              </w:tc>
              <w:tc>
                <w:tcPr>
                  <w:tcW w:w="4252" w:type="dxa"/>
                </w:tcPr>
                <w:p w:rsidR="004F60DA" w:rsidRPr="009C36B1" w:rsidRDefault="004F60DA" w:rsidP="00F159AE">
                  <w:pPr>
                    <w:contextualSpacing/>
                    <w:rPr>
                      <w:rFonts w:ascii="Times New Roman" w:hAnsi="Times New Roman" w:cs="Times New Roman"/>
                      <w:sz w:val="24"/>
                      <w:szCs w:val="24"/>
                    </w:rPr>
                  </w:pPr>
                </w:p>
              </w:tc>
              <w:tc>
                <w:tcPr>
                  <w:tcW w:w="3402" w:type="dxa"/>
                </w:tcPr>
                <w:p w:rsidR="004F60DA" w:rsidRPr="009C36B1" w:rsidRDefault="004F60DA" w:rsidP="00F159AE">
                  <w:pPr>
                    <w:contextualSpacing/>
                    <w:rPr>
                      <w:rFonts w:ascii="Times New Roman" w:hAnsi="Times New Roman" w:cs="Times New Roman"/>
                      <w:sz w:val="24"/>
                      <w:szCs w:val="24"/>
                    </w:rPr>
                  </w:pPr>
                </w:p>
              </w:tc>
            </w:tr>
            <w:tr w:rsidR="004F60DA" w:rsidRPr="009C36B1" w:rsidTr="00F159AE">
              <w:trPr>
                <w:cantSplit/>
                <w:trHeight w:val="285"/>
              </w:trPr>
              <w:tc>
                <w:tcPr>
                  <w:tcW w:w="1290" w:type="dxa"/>
                </w:tcPr>
                <w:p w:rsidR="004F60DA" w:rsidRPr="009C36B1" w:rsidRDefault="004F60DA" w:rsidP="00F159AE">
                  <w:pPr>
                    <w:contextualSpacing/>
                    <w:jc w:val="center"/>
                    <w:rPr>
                      <w:rFonts w:ascii="Times New Roman" w:hAnsi="Times New Roman" w:cs="Times New Roman"/>
                      <w:sz w:val="24"/>
                      <w:szCs w:val="24"/>
                    </w:rPr>
                  </w:pPr>
                </w:p>
                <w:p w:rsidR="004F60DA" w:rsidRPr="009C36B1" w:rsidRDefault="004F60DA" w:rsidP="00F159AE">
                  <w:pPr>
                    <w:contextualSpacing/>
                    <w:jc w:val="center"/>
                    <w:rPr>
                      <w:rFonts w:ascii="Times New Roman" w:hAnsi="Times New Roman" w:cs="Times New Roman"/>
                      <w:sz w:val="24"/>
                      <w:szCs w:val="24"/>
                    </w:rPr>
                  </w:pPr>
                </w:p>
              </w:tc>
              <w:tc>
                <w:tcPr>
                  <w:tcW w:w="1290" w:type="dxa"/>
                </w:tcPr>
                <w:p w:rsidR="004F60DA" w:rsidRPr="009C36B1" w:rsidRDefault="004F60DA" w:rsidP="00F159AE">
                  <w:pPr>
                    <w:contextualSpacing/>
                    <w:jc w:val="center"/>
                    <w:rPr>
                      <w:rFonts w:ascii="Times New Roman" w:hAnsi="Times New Roman" w:cs="Times New Roman"/>
                      <w:sz w:val="24"/>
                      <w:szCs w:val="24"/>
                    </w:rPr>
                  </w:pPr>
                </w:p>
              </w:tc>
              <w:tc>
                <w:tcPr>
                  <w:tcW w:w="4252" w:type="dxa"/>
                </w:tcPr>
                <w:p w:rsidR="004F60DA" w:rsidRPr="009C36B1" w:rsidRDefault="004F60DA" w:rsidP="00F159AE">
                  <w:pPr>
                    <w:contextualSpacing/>
                    <w:rPr>
                      <w:rFonts w:ascii="Times New Roman" w:hAnsi="Times New Roman" w:cs="Times New Roman"/>
                      <w:sz w:val="24"/>
                      <w:szCs w:val="24"/>
                    </w:rPr>
                  </w:pPr>
                </w:p>
              </w:tc>
              <w:tc>
                <w:tcPr>
                  <w:tcW w:w="3402" w:type="dxa"/>
                </w:tcPr>
                <w:p w:rsidR="004F60DA" w:rsidRPr="009C36B1" w:rsidRDefault="004F60DA" w:rsidP="00F159AE">
                  <w:pPr>
                    <w:contextualSpacing/>
                    <w:rPr>
                      <w:rFonts w:ascii="Times New Roman" w:hAnsi="Times New Roman" w:cs="Times New Roman"/>
                      <w:sz w:val="24"/>
                      <w:szCs w:val="24"/>
                    </w:rPr>
                  </w:pPr>
                </w:p>
              </w:tc>
            </w:tr>
            <w:tr w:rsidR="004F60DA" w:rsidRPr="009C36B1" w:rsidTr="00F159AE">
              <w:trPr>
                <w:cantSplit/>
                <w:trHeight w:val="294"/>
              </w:trPr>
              <w:tc>
                <w:tcPr>
                  <w:tcW w:w="1290" w:type="dxa"/>
                </w:tcPr>
                <w:p w:rsidR="004F60DA" w:rsidRPr="009C36B1" w:rsidRDefault="004F60DA" w:rsidP="00F159AE">
                  <w:pPr>
                    <w:contextualSpacing/>
                    <w:jc w:val="center"/>
                    <w:rPr>
                      <w:rFonts w:ascii="Times New Roman" w:hAnsi="Times New Roman" w:cs="Times New Roman"/>
                      <w:sz w:val="24"/>
                      <w:szCs w:val="24"/>
                    </w:rPr>
                  </w:pPr>
                </w:p>
                <w:p w:rsidR="004F60DA" w:rsidRPr="009C36B1" w:rsidRDefault="004F60DA" w:rsidP="00F159AE">
                  <w:pPr>
                    <w:contextualSpacing/>
                    <w:jc w:val="center"/>
                    <w:rPr>
                      <w:rFonts w:ascii="Times New Roman" w:hAnsi="Times New Roman" w:cs="Times New Roman"/>
                      <w:sz w:val="24"/>
                      <w:szCs w:val="24"/>
                    </w:rPr>
                  </w:pPr>
                </w:p>
              </w:tc>
              <w:tc>
                <w:tcPr>
                  <w:tcW w:w="1290" w:type="dxa"/>
                </w:tcPr>
                <w:p w:rsidR="004F60DA" w:rsidRPr="009C36B1" w:rsidRDefault="004F60DA" w:rsidP="00F159AE">
                  <w:pPr>
                    <w:contextualSpacing/>
                    <w:jc w:val="center"/>
                    <w:rPr>
                      <w:rFonts w:ascii="Times New Roman" w:hAnsi="Times New Roman" w:cs="Times New Roman"/>
                      <w:sz w:val="24"/>
                      <w:szCs w:val="24"/>
                    </w:rPr>
                  </w:pPr>
                </w:p>
              </w:tc>
              <w:tc>
                <w:tcPr>
                  <w:tcW w:w="4252" w:type="dxa"/>
                </w:tcPr>
                <w:p w:rsidR="004F60DA" w:rsidRPr="009C36B1" w:rsidRDefault="004F60DA" w:rsidP="00F159AE">
                  <w:pPr>
                    <w:contextualSpacing/>
                    <w:rPr>
                      <w:rFonts w:ascii="Times New Roman" w:hAnsi="Times New Roman" w:cs="Times New Roman"/>
                      <w:sz w:val="24"/>
                      <w:szCs w:val="24"/>
                    </w:rPr>
                  </w:pPr>
                </w:p>
              </w:tc>
              <w:tc>
                <w:tcPr>
                  <w:tcW w:w="3402" w:type="dxa"/>
                </w:tcPr>
                <w:p w:rsidR="004F60DA" w:rsidRPr="009C36B1" w:rsidRDefault="004F60DA" w:rsidP="00F159AE">
                  <w:pPr>
                    <w:contextualSpacing/>
                    <w:rPr>
                      <w:rFonts w:ascii="Times New Roman" w:hAnsi="Times New Roman" w:cs="Times New Roman"/>
                      <w:sz w:val="24"/>
                      <w:szCs w:val="24"/>
                    </w:rPr>
                  </w:pPr>
                </w:p>
              </w:tc>
            </w:tr>
            <w:tr w:rsidR="004F60DA" w:rsidRPr="009C36B1" w:rsidTr="00F159AE">
              <w:trPr>
                <w:cantSplit/>
                <w:trHeight w:val="243"/>
              </w:trPr>
              <w:tc>
                <w:tcPr>
                  <w:tcW w:w="1290" w:type="dxa"/>
                </w:tcPr>
                <w:p w:rsidR="004F60DA" w:rsidRPr="009C36B1" w:rsidRDefault="004F60DA" w:rsidP="00F159AE">
                  <w:pPr>
                    <w:contextualSpacing/>
                    <w:jc w:val="center"/>
                    <w:rPr>
                      <w:rFonts w:ascii="Times New Roman" w:hAnsi="Times New Roman" w:cs="Times New Roman"/>
                      <w:sz w:val="24"/>
                      <w:szCs w:val="24"/>
                    </w:rPr>
                  </w:pPr>
                </w:p>
                <w:p w:rsidR="004F60DA" w:rsidRPr="009C36B1" w:rsidRDefault="004F60DA" w:rsidP="00F159AE">
                  <w:pPr>
                    <w:contextualSpacing/>
                    <w:jc w:val="center"/>
                    <w:rPr>
                      <w:rFonts w:ascii="Times New Roman" w:hAnsi="Times New Roman" w:cs="Times New Roman"/>
                      <w:sz w:val="24"/>
                      <w:szCs w:val="24"/>
                    </w:rPr>
                  </w:pPr>
                </w:p>
              </w:tc>
              <w:tc>
                <w:tcPr>
                  <w:tcW w:w="1290" w:type="dxa"/>
                </w:tcPr>
                <w:p w:rsidR="004F60DA" w:rsidRPr="009C36B1" w:rsidRDefault="004F60DA" w:rsidP="00F159AE">
                  <w:pPr>
                    <w:contextualSpacing/>
                    <w:jc w:val="center"/>
                    <w:rPr>
                      <w:rFonts w:ascii="Times New Roman" w:hAnsi="Times New Roman" w:cs="Times New Roman"/>
                      <w:sz w:val="24"/>
                      <w:szCs w:val="24"/>
                    </w:rPr>
                  </w:pPr>
                </w:p>
              </w:tc>
              <w:tc>
                <w:tcPr>
                  <w:tcW w:w="4252" w:type="dxa"/>
                </w:tcPr>
                <w:p w:rsidR="004F60DA" w:rsidRPr="009C36B1" w:rsidRDefault="004F60DA" w:rsidP="00F159AE">
                  <w:pPr>
                    <w:contextualSpacing/>
                    <w:rPr>
                      <w:rFonts w:ascii="Times New Roman" w:hAnsi="Times New Roman" w:cs="Times New Roman"/>
                      <w:sz w:val="24"/>
                      <w:szCs w:val="24"/>
                    </w:rPr>
                  </w:pPr>
                </w:p>
              </w:tc>
              <w:tc>
                <w:tcPr>
                  <w:tcW w:w="3402" w:type="dxa"/>
                </w:tcPr>
                <w:p w:rsidR="004F60DA" w:rsidRPr="009C36B1" w:rsidRDefault="004F60DA" w:rsidP="00F159AE">
                  <w:pPr>
                    <w:contextualSpacing/>
                    <w:rPr>
                      <w:rFonts w:ascii="Times New Roman" w:hAnsi="Times New Roman" w:cs="Times New Roman"/>
                      <w:sz w:val="24"/>
                      <w:szCs w:val="24"/>
                    </w:rPr>
                  </w:pPr>
                </w:p>
              </w:tc>
            </w:tr>
            <w:tr w:rsidR="004F60DA" w:rsidRPr="009C36B1" w:rsidTr="00F159AE">
              <w:trPr>
                <w:cantSplit/>
                <w:trHeight w:val="270"/>
              </w:trPr>
              <w:tc>
                <w:tcPr>
                  <w:tcW w:w="1290" w:type="dxa"/>
                </w:tcPr>
                <w:p w:rsidR="004F60DA" w:rsidRPr="009C36B1" w:rsidRDefault="004F60DA" w:rsidP="00F159AE">
                  <w:pPr>
                    <w:contextualSpacing/>
                    <w:jc w:val="center"/>
                    <w:rPr>
                      <w:rFonts w:ascii="Times New Roman" w:hAnsi="Times New Roman" w:cs="Times New Roman"/>
                      <w:sz w:val="24"/>
                      <w:szCs w:val="24"/>
                    </w:rPr>
                  </w:pPr>
                </w:p>
                <w:p w:rsidR="004F60DA" w:rsidRPr="009C36B1" w:rsidRDefault="004F60DA" w:rsidP="00F159AE">
                  <w:pPr>
                    <w:contextualSpacing/>
                    <w:jc w:val="center"/>
                    <w:rPr>
                      <w:rFonts w:ascii="Times New Roman" w:hAnsi="Times New Roman" w:cs="Times New Roman"/>
                      <w:sz w:val="24"/>
                      <w:szCs w:val="24"/>
                    </w:rPr>
                  </w:pPr>
                </w:p>
              </w:tc>
              <w:tc>
                <w:tcPr>
                  <w:tcW w:w="1290" w:type="dxa"/>
                </w:tcPr>
                <w:p w:rsidR="004F60DA" w:rsidRPr="009C36B1" w:rsidRDefault="004F60DA" w:rsidP="00F159AE">
                  <w:pPr>
                    <w:contextualSpacing/>
                    <w:jc w:val="center"/>
                    <w:rPr>
                      <w:rFonts w:ascii="Times New Roman" w:hAnsi="Times New Roman" w:cs="Times New Roman"/>
                      <w:sz w:val="24"/>
                      <w:szCs w:val="24"/>
                    </w:rPr>
                  </w:pPr>
                </w:p>
              </w:tc>
              <w:tc>
                <w:tcPr>
                  <w:tcW w:w="4252" w:type="dxa"/>
                </w:tcPr>
                <w:p w:rsidR="004F60DA" w:rsidRPr="009C36B1" w:rsidRDefault="004F60DA" w:rsidP="00F159AE">
                  <w:pPr>
                    <w:contextualSpacing/>
                    <w:rPr>
                      <w:rFonts w:ascii="Times New Roman" w:hAnsi="Times New Roman" w:cs="Times New Roman"/>
                      <w:sz w:val="24"/>
                      <w:szCs w:val="24"/>
                    </w:rPr>
                  </w:pPr>
                </w:p>
              </w:tc>
              <w:tc>
                <w:tcPr>
                  <w:tcW w:w="3402" w:type="dxa"/>
                </w:tcPr>
                <w:p w:rsidR="004F60DA" w:rsidRPr="009C36B1" w:rsidRDefault="004F60DA" w:rsidP="00F159AE">
                  <w:pPr>
                    <w:contextualSpacing/>
                    <w:rPr>
                      <w:rFonts w:ascii="Times New Roman" w:hAnsi="Times New Roman" w:cs="Times New Roman"/>
                      <w:sz w:val="24"/>
                      <w:szCs w:val="24"/>
                    </w:rPr>
                  </w:pPr>
                </w:p>
              </w:tc>
            </w:tr>
            <w:tr w:rsidR="004F60DA" w:rsidRPr="009C36B1" w:rsidTr="00F159AE">
              <w:trPr>
                <w:cantSplit/>
                <w:trHeight w:val="285"/>
              </w:trPr>
              <w:tc>
                <w:tcPr>
                  <w:tcW w:w="1290" w:type="dxa"/>
                </w:tcPr>
                <w:p w:rsidR="004F60DA" w:rsidRPr="009C36B1" w:rsidRDefault="004F60DA" w:rsidP="00F159AE">
                  <w:pPr>
                    <w:contextualSpacing/>
                    <w:jc w:val="center"/>
                    <w:rPr>
                      <w:rFonts w:ascii="Times New Roman" w:hAnsi="Times New Roman" w:cs="Times New Roman"/>
                      <w:sz w:val="24"/>
                      <w:szCs w:val="24"/>
                    </w:rPr>
                  </w:pPr>
                </w:p>
                <w:p w:rsidR="004F60DA" w:rsidRPr="009C36B1" w:rsidRDefault="004F60DA" w:rsidP="00F159AE">
                  <w:pPr>
                    <w:contextualSpacing/>
                    <w:jc w:val="center"/>
                    <w:rPr>
                      <w:rFonts w:ascii="Times New Roman" w:hAnsi="Times New Roman" w:cs="Times New Roman"/>
                      <w:sz w:val="24"/>
                      <w:szCs w:val="24"/>
                    </w:rPr>
                  </w:pPr>
                </w:p>
              </w:tc>
              <w:tc>
                <w:tcPr>
                  <w:tcW w:w="1290" w:type="dxa"/>
                </w:tcPr>
                <w:p w:rsidR="004F60DA" w:rsidRPr="009C36B1" w:rsidRDefault="004F60DA" w:rsidP="00F159AE">
                  <w:pPr>
                    <w:contextualSpacing/>
                    <w:jc w:val="center"/>
                    <w:rPr>
                      <w:rFonts w:ascii="Times New Roman" w:hAnsi="Times New Roman" w:cs="Times New Roman"/>
                      <w:sz w:val="24"/>
                      <w:szCs w:val="24"/>
                    </w:rPr>
                  </w:pPr>
                </w:p>
              </w:tc>
              <w:tc>
                <w:tcPr>
                  <w:tcW w:w="4252" w:type="dxa"/>
                </w:tcPr>
                <w:p w:rsidR="004F60DA" w:rsidRPr="009C36B1" w:rsidRDefault="004F60DA" w:rsidP="00F159AE">
                  <w:pPr>
                    <w:contextualSpacing/>
                    <w:rPr>
                      <w:rFonts w:ascii="Times New Roman" w:hAnsi="Times New Roman" w:cs="Times New Roman"/>
                      <w:sz w:val="24"/>
                      <w:szCs w:val="24"/>
                    </w:rPr>
                  </w:pPr>
                </w:p>
              </w:tc>
              <w:tc>
                <w:tcPr>
                  <w:tcW w:w="3402" w:type="dxa"/>
                </w:tcPr>
                <w:p w:rsidR="004F60DA" w:rsidRPr="009C36B1" w:rsidRDefault="004F60DA" w:rsidP="00F159AE">
                  <w:pPr>
                    <w:contextualSpacing/>
                    <w:rPr>
                      <w:rFonts w:ascii="Times New Roman" w:hAnsi="Times New Roman" w:cs="Times New Roman"/>
                      <w:sz w:val="24"/>
                      <w:szCs w:val="24"/>
                    </w:rPr>
                  </w:pPr>
                </w:p>
              </w:tc>
            </w:tr>
            <w:tr w:rsidR="004F60DA" w:rsidRPr="009C36B1" w:rsidTr="00F159AE">
              <w:trPr>
                <w:cantSplit/>
                <w:trHeight w:val="285"/>
              </w:trPr>
              <w:tc>
                <w:tcPr>
                  <w:tcW w:w="1290" w:type="dxa"/>
                </w:tcPr>
                <w:p w:rsidR="004F60DA" w:rsidRPr="009C36B1" w:rsidRDefault="004F60DA" w:rsidP="00F159AE">
                  <w:pPr>
                    <w:contextualSpacing/>
                    <w:jc w:val="center"/>
                    <w:rPr>
                      <w:rFonts w:ascii="Times New Roman" w:hAnsi="Times New Roman" w:cs="Times New Roman"/>
                      <w:sz w:val="24"/>
                      <w:szCs w:val="24"/>
                    </w:rPr>
                  </w:pPr>
                </w:p>
                <w:p w:rsidR="004F60DA" w:rsidRPr="009C36B1" w:rsidRDefault="004F60DA" w:rsidP="00F159AE">
                  <w:pPr>
                    <w:contextualSpacing/>
                    <w:jc w:val="center"/>
                    <w:rPr>
                      <w:rFonts w:ascii="Times New Roman" w:hAnsi="Times New Roman" w:cs="Times New Roman"/>
                      <w:sz w:val="24"/>
                      <w:szCs w:val="24"/>
                    </w:rPr>
                  </w:pPr>
                </w:p>
              </w:tc>
              <w:tc>
                <w:tcPr>
                  <w:tcW w:w="1290" w:type="dxa"/>
                </w:tcPr>
                <w:p w:rsidR="004F60DA" w:rsidRPr="009C36B1" w:rsidRDefault="004F60DA" w:rsidP="00F159AE">
                  <w:pPr>
                    <w:contextualSpacing/>
                    <w:jc w:val="center"/>
                    <w:rPr>
                      <w:rFonts w:ascii="Times New Roman" w:hAnsi="Times New Roman" w:cs="Times New Roman"/>
                      <w:sz w:val="24"/>
                      <w:szCs w:val="24"/>
                    </w:rPr>
                  </w:pPr>
                </w:p>
              </w:tc>
              <w:tc>
                <w:tcPr>
                  <w:tcW w:w="4252" w:type="dxa"/>
                </w:tcPr>
                <w:p w:rsidR="004F60DA" w:rsidRPr="009C36B1" w:rsidRDefault="004F60DA" w:rsidP="00F159AE">
                  <w:pPr>
                    <w:contextualSpacing/>
                    <w:rPr>
                      <w:rFonts w:ascii="Times New Roman" w:hAnsi="Times New Roman" w:cs="Times New Roman"/>
                      <w:sz w:val="24"/>
                      <w:szCs w:val="24"/>
                    </w:rPr>
                  </w:pPr>
                </w:p>
              </w:tc>
              <w:tc>
                <w:tcPr>
                  <w:tcW w:w="3402" w:type="dxa"/>
                </w:tcPr>
                <w:p w:rsidR="004F60DA" w:rsidRPr="009C36B1" w:rsidRDefault="004F60DA" w:rsidP="00F159AE">
                  <w:pPr>
                    <w:contextualSpacing/>
                    <w:rPr>
                      <w:rFonts w:ascii="Times New Roman" w:hAnsi="Times New Roman" w:cs="Times New Roman"/>
                      <w:sz w:val="24"/>
                      <w:szCs w:val="24"/>
                    </w:rPr>
                  </w:pPr>
                </w:p>
              </w:tc>
            </w:tr>
            <w:tr w:rsidR="004F60DA" w:rsidRPr="009C36B1" w:rsidTr="00F159AE">
              <w:trPr>
                <w:cantSplit/>
                <w:trHeight w:val="273"/>
              </w:trPr>
              <w:tc>
                <w:tcPr>
                  <w:tcW w:w="1290" w:type="dxa"/>
                </w:tcPr>
                <w:p w:rsidR="004F60DA" w:rsidRPr="009C36B1" w:rsidRDefault="004F60DA" w:rsidP="00F159AE">
                  <w:pPr>
                    <w:contextualSpacing/>
                    <w:jc w:val="center"/>
                    <w:rPr>
                      <w:rFonts w:ascii="Times New Roman" w:hAnsi="Times New Roman" w:cs="Times New Roman"/>
                      <w:sz w:val="24"/>
                      <w:szCs w:val="24"/>
                    </w:rPr>
                  </w:pPr>
                </w:p>
                <w:p w:rsidR="004F60DA" w:rsidRPr="009C36B1" w:rsidRDefault="004F60DA" w:rsidP="00F159AE">
                  <w:pPr>
                    <w:contextualSpacing/>
                    <w:jc w:val="center"/>
                    <w:rPr>
                      <w:rFonts w:ascii="Times New Roman" w:hAnsi="Times New Roman" w:cs="Times New Roman"/>
                      <w:sz w:val="24"/>
                      <w:szCs w:val="24"/>
                    </w:rPr>
                  </w:pPr>
                </w:p>
              </w:tc>
              <w:tc>
                <w:tcPr>
                  <w:tcW w:w="1290" w:type="dxa"/>
                </w:tcPr>
                <w:p w:rsidR="004F60DA" w:rsidRPr="009C36B1" w:rsidRDefault="004F60DA" w:rsidP="00F159AE">
                  <w:pPr>
                    <w:contextualSpacing/>
                    <w:jc w:val="center"/>
                    <w:rPr>
                      <w:rFonts w:ascii="Times New Roman" w:hAnsi="Times New Roman" w:cs="Times New Roman"/>
                      <w:sz w:val="24"/>
                      <w:szCs w:val="24"/>
                    </w:rPr>
                  </w:pPr>
                </w:p>
              </w:tc>
              <w:tc>
                <w:tcPr>
                  <w:tcW w:w="4252" w:type="dxa"/>
                </w:tcPr>
                <w:p w:rsidR="004F60DA" w:rsidRPr="009C36B1" w:rsidRDefault="004F60DA" w:rsidP="00F159AE">
                  <w:pPr>
                    <w:contextualSpacing/>
                    <w:rPr>
                      <w:rFonts w:ascii="Times New Roman" w:hAnsi="Times New Roman" w:cs="Times New Roman"/>
                      <w:sz w:val="24"/>
                      <w:szCs w:val="24"/>
                    </w:rPr>
                  </w:pPr>
                </w:p>
              </w:tc>
              <w:tc>
                <w:tcPr>
                  <w:tcW w:w="3402" w:type="dxa"/>
                </w:tcPr>
                <w:p w:rsidR="004F60DA" w:rsidRPr="009C36B1" w:rsidRDefault="004F60DA" w:rsidP="00F159AE">
                  <w:pPr>
                    <w:contextualSpacing/>
                    <w:rPr>
                      <w:rFonts w:ascii="Times New Roman" w:hAnsi="Times New Roman" w:cs="Times New Roman"/>
                      <w:sz w:val="24"/>
                      <w:szCs w:val="24"/>
                    </w:rPr>
                  </w:pPr>
                </w:p>
              </w:tc>
            </w:tr>
            <w:tr w:rsidR="004F60DA" w:rsidRPr="009C36B1" w:rsidTr="00F159AE">
              <w:trPr>
                <w:cantSplit/>
                <w:trHeight w:val="252"/>
              </w:trPr>
              <w:tc>
                <w:tcPr>
                  <w:tcW w:w="1290" w:type="dxa"/>
                </w:tcPr>
                <w:p w:rsidR="004F60DA" w:rsidRPr="009C36B1" w:rsidRDefault="004F60DA" w:rsidP="00F159AE">
                  <w:pPr>
                    <w:contextualSpacing/>
                    <w:jc w:val="center"/>
                    <w:rPr>
                      <w:rFonts w:ascii="Times New Roman" w:hAnsi="Times New Roman" w:cs="Times New Roman"/>
                      <w:sz w:val="24"/>
                      <w:szCs w:val="24"/>
                    </w:rPr>
                  </w:pPr>
                </w:p>
                <w:p w:rsidR="004F60DA" w:rsidRPr="009C36B1" w:rsidRDefault="004F60DA" w:rsidP="00F159AE">
                  <w:pPr>
                    <w:contextualSpacing/>
                    <w:jc w:val="center"/>
                    <w:rPr>
                      <w:rFonts w:ascii="Times New Roman" w:hAnsi="Times New Roman" w:cs="Times New Roman"/>
                      <w:sz w:val="24"/>
                      <w:szCs w:val="24"/>
                    </w:rPr>
                  </w:pPr>
                </w:p>
              </w:tc>
              <w:tc>
                <w:tcPr>
                  <w:tcW w:w="1290" w:type="dxa"/>
                </w:tcPr>
                <w:p w:rsidR="004F60DA" w:rsidRPr="009C36B1" w:rsidRDefault="004F60DA" w:rsidP="00F159AE">
                  <w:pPr>
                    <w:contextualSpacing/>
                    <w:jc w:val="center"/>
                    <w:rPr>
                      <w:rFonts w:ascii="Times New Roman" w:hAnsi="Times New Roman" w:cs="Times New Roman"/>
                      <w:sz w:val="24"/>
                      <w:szCs w:val="24"/>
                    </w:rPr>
                  </w:pPr>
                </w:p>
              </w:tc>
              <w:tc>
                <w:tcPr>
                  <w:tcW w:w="4252" w:type="dxa"/>
                </w:tcPr>
                <w:p w:rsidR="004F60DA" w:rsidRPr="009C36B1" w:rsidRDefault="004F60DA" w:rsidP="00F159AE">
                  <w:pPr>
                    <w:contextualSpacing/>
                    <w:rPr>
                      <w:rFonts w:ascii="Times New Roman" w:hAnsi="Times New Roman" w:cs="Times New Roman"/>
                      <w:sz w:val="24"/>
                      <w:szCs w:val="24"/>
                    </w:rPr>
                  </w:pPr>
                </w:p>
              </w:tc>
              <w:tc>
                <w:tcPr>
                  <w:tcW w:w="3402" w:type="dxa"/>
                </w:tcPr>
                <w:p w:rsidR="004F60DA" w:rsidRPr="009C36B1" w:rsidRDefault="004F60DA" w:rsidP="00F159AE">
                  <w:pPr>
                    <w:contextualSpacing/>
                    <w:rPr>
                      <w:rFonts w:ascii="Times New Roman" w:hAnsi="Times New Roman" w:cs="Times New Roman"/>
                      <w:sz w:val="24"/>
                      <w:szCs w:val="24"/>
                    </w:rPr>
                  </w:pPr>
                </w:p>
              </w:tc>
            </w:tr>
            <w:tr w:rsidR="004F60DA" w:rsidRPr="009C36B1" w:rsidTr="00F159AE">
              <w:trPr>
                <w:cantSplit/>
                <w:trHeight w:val="285"/>
              </w:trPr>
              <w:tc>
                <w:tcPr>
                  <w:tcW w:w="1290" w:type="dxa"/>
                </w:tcPr>
                <w:p w:rsidR="004F60DA" w:rsidRPr="009C36B1" w:rsidRDefault="004F60DA" w:rsidP="00F159AE">
                  <w:pPr>
                    <w:contextualSpacing/>
                    <w:jc w:val="center"/>
                    <w:rPr>
                      <w:rFonts w:ascii="Times New Roman" w:hAnsi="Times New Roman" w:cs="Times New Roman"/>
                      <w:sz w:val="24"/>
                      <w:szCs w:val="24"/>
                    </w:rPr>
                  </w:pPr>
                </w:p>
                <w:p w:rsidR="004F60DA" w:rsidRPr="009C36B1" w:rsidRDefault="004F60DA" w:rsidP="00F159AE">
                  <w:pPr>
                    <w:contextualSpacing/>
                    <w:jc w:val="center"/>
                    <w:rPr>
                      <w:rFonts w:ascii="Times New Roman" w:hAnsi="Times New Roman" w:cs="Times New Roman"/>
                      <w:sz w:val="24"/>
                      <w:szCs w:val="24"/>
                    </w:rPr>
                  </w:pPr>
                </w:p>
              </w:tc>
              <w:tc>
                <w:tcPr>
                  <w:tcW w:w="1290" w:type="dxa"/>
                </w:tcPr>
                <w:p w:rsidR="004F60DA" w:rsidRPr="009C36B1" w:rsidRDefault="004F60DA" w:rsidP="00F159AE">
                  <w:pPr>
                    <w:contextualSpacing/>
                    <w:jc w:val="center"/>
                    <w:rPr>
                      <w:rFonts w:ascii="Times New Roman" w:hAnsi="Times New Roman" w:cs="Times New Roman"/>
                      <w:sz w:val="24"/>
                      <w:szCs w:val="24"/>
                    </w:rPr>
                  </w:pPr>
                </w:p>
              </w:tc>
              <w:tc>
                <w:tcPr>
                  <w:tcW w:w="4252" w:type="dxa"/>
                </w:tcPr>
                <w:p w:rsidR="004F60DA" w:rsidRPr="009C36B1" w:rsidRDefault="004F60DA" w:rsidP="00F159AE">
                  <w:pPr>
                    <w:contextualSpacing/>
                    <w:rPr>
                      <w:rFonts w:ascii="Times New Roman" w:hAnsi="Times New Roman" w:cs="Times New Roman"/>
                      <w:sz w:val="24"/>
                      <w:szCs w:val="24"/>
                    </w:rPr>
                  </w:pPr>
                </w:p>
              </w:tc>
              <w:tc>
                <w:tcPr>
                  <w:tcW w:w="3402" w:type="dxa"/>
                </w:tcPr>
                <w:p w:rsidR="004F60DA" w:rsidRPr="009C36B1" w:rsidRDefault="004F60DA" w:rsidP="00F159AE">
                  <w:pPr>
                    <w:contextualSpacing/>
                    <w:rPr>
                      <w:rFonts w:ascii="Times New Roman" w:hAnsi="Times New Roman" w:cs="Times New Roman"/>
                      <w:sz w:val="24"/>
                      <w:szCs w:val="24"/>
                    </w:rPr>
                  </w:pPr>
                </w:p>
              </w:tc>
            </w:tr>
            <w:tr w:rsidR="004F60DA" w:rsidRPr="009C36B1" w:rsidTr="00F159AE">
              <w:trPr>
                <w:cantSplit/>
                <w:trHeight w:val="180"/>
              </w:trPr>
              <w:tc>
                <w:tcPr>
                  <w:tcW w:w="1290" w:type="dxa"/>
                </w:tcPr>
                <w:p w:rsidR="004F60DA" w:rsidRPr="009C36B1" w:rsidRDefault="004F60DA" w:rsidP="00F159AE">
                  <w:pPr>
                    <w:contextualSpacing/>
                    <w:jc w:val="center"/>
                    <w:rPr>
                      <w:rFonts w:ascii="Times New Roman" w:hAnsi="Times New Roman" w:cs="Times New Roman"/>
                      <w:sz w:val="24"/>
                      <w:szCs w:val="24"/>
                    </w:rPr>
                  </w:pPr>
                </w:p>
                <w:p w:rsidR="004F60DA" w:rsidRPr="009C36B1" w:rsidRDefault="004F60DA" w:rsidP="00F159AE">
                  <w:pPr>
                    <w:contextualSpacing/>
                    <w:jc w:val="center"/>
                    <w:rPr>
                      <w:rFonts w:ascii="Times New Roman" w:hAnsi="Times New Roman" w:cs="Times New Roman"/>
                      <w:sz w:val="24"/>
                      <w:szCs w:val="24"/>
                    </w:rPr>
                  </w:pPr>
                </w:p>
              </w:tc>
              <w:tc>
                <w:tcPr>
                  <w:tcW w:w="1290" w:type="dxa"/>
                </w:tcPr>
                <w:p w:rsidR="004F60DA" w:rsidRPr="009C36B1" w:rsidRDefault="004F60DA" w:rsidP="00F159AE">
                  <w:pPr>
                    <w:contextualSpacing/>
                    <w:jc w:val="center"/>
                    <w:rPr>
                      <w:rFonts w:ascii="Times New Roman" w:hAnsi="Times New Roman" w:cs="Times New Roman"/>
                      <w:sz w:val="24"/>
                      <w:szCs w:val="24"/>
                    </w:rPr>
                  </w:pPr>
                </w:p>
              </w:tc>
              <w:tc>
                <w:tcPr>
                  <w:tcW w:w="4252" w:type="dxa"/>
                </w:tcPr>
                <w:p w:rsidR="004F60DA" w:rsidRPr="009C36B1" w:rsidRDefault="004F60DA" w:rsidP="00F159AE">
                  <w:pPr>
                    <w:contextualSpacing/>
                    <w:rPr>
                      <w:rFonts w:ascii="Times New Roman" w:hAnsi="Times New Roman" w:cs="Times New Roman"/>
                      <w:sz w:val="24"/>
                      <w:szCs w:val="24"/>
                    </w:rPr>
                  </w:pPr>
                </w:p>
              </w:tc>
              <w:tc>
                <w:tcPr>
                  <w:tcW w:w="3402" w:type="dxa"/>
                </w:tcPr>
                <w:p w:rsidR="004F60DA" w:rsidRPr="009C36B1" w:rsidRDefault="004F60DA" w:rsidP="00F159AE">
                  <w:pPr>
                    <w:contextualSpacing/>
                    <w:rPr>
                      <w:rFonts w:ascii="Times New Roman" w:hAnsi="Times New Roman" w:cs="Times New Roman"/>
                      <w:sz w:val="24"/>
                      <w:szCs w:val="24"/>
                    </w:rPr>
                  </w:pPr>
                </w:p>
              </w:tc>
            </w:tr>
            <w:tr w:rsidR="004F60DA" w:rsidRPr="009C36B1" w:rsidTr="00F159AE">
              <w:trPr>
                <w:cantSplit/>
                <w:trHeight w:val="270"/>
              </w:trPr>
              <w:tc>
                <w:tcPr>
                  <w:tcW w:w="1290" w:type="dxa"/>
                </w:tcPr>
                <w:p w:rsidR="004F60DA" w:rsidRPr="009C36B1" w:rsidRDefault="004F60DA" w:rsidP="00F159AE">
                  <w:pPr>
                    <w:contextualSpacing/>
                    <w:jc w:val="center"/>
                    <w:rPr>
                      <w:rFonts w:ascii="Times New Roman" w:hAnsi="Times New Roman" w:cs="Times New Roman"/>
                      <w:sz w:val="24"/>
                      <w:szCs w:val="24"/>
                    </w:rPr>
                  </w:pPr>
                </w:p>
                <w:p w:rsidR="004F60DA" w:rsidRPr="009C36B1" w:rsidRDefault="004F60DA" w:rsidP="00F159AE">
                  <w:pPr>
                    <w:contextualSpacing/>
                    <w:jc w:val="center"/>
                    <w:rPr>
                      <w:rFonts w:ascii="Times New Roman" w:hAnsi="Times New Roman" w:cs="Times New Roman"/>
                      <w:sz w:val="24"/>
                      <w:szCs w:val="24"/>
                    </w:rPr>
                  </w:pPr>
                </w:p>
              </w:tc>
              <w:tc>
                <w:tcPr>
                  <w:tcW w:w="1290" w:type="dxa"/>
                </w:tcPr>
                <w:p w:rsidR="004F60DA" w:rsidRPr="009C36B1" w:rsidRDefault="004F60DA" w:rsidP="00F159AE">
                  <w:pPr>
                    <w:contextualSpacing/>
                    <w:jc w:val="center"/>
                    <w:rPr>
                      <w:rFonts w:ascii="Times New Roman" w:hAnsi="Times New Roman" w:cs="Times New Roman"/>
                      <w:sz w:val="24"/>
                      <w:szCs w:val="24"/>
                    </w:rPr>
                  </w:pPr>
                </w:p>
              </w:tc>
              <w:tc>
                <w:tcPr>
                  <w:tcW w:w="4252" w:type="dxa"/>
                </w:tcPr>
                <w:p w:rsidR="004F60DA" w:rsidRPr="009C36B1" w:rsidRDefault="004F60DA" w:rsidP="00F159AE">
                  <w:pPr>
                    <w:contextualSpacing/>
                    <w:rPr>
                      <w:rFonts w:ascii="Times New Roman" w:hAnsi="Times New Roman" w:cs="Times New Roman"/>
                      <w:sz w:val="24"/>
                      <w:szCs w:val="24"/>
                    </w:rPr>
                  </w:pPr>
                </w:p>
              </w:tc>
              <w:tc>
                <w:tcPr>
                  <w:tcW w:w="3402" w:type="dxa"/>
                </w:tcPr>
                <w:p w:rsidR="004F60DA" w:rsidRPr="009C36B1" w:rsidRDefault="004F60DA" w:rsidP="00F159AE">
                  <w:pPr>
                    <w:contextualSpacing/>
                    <w:rPr>
                      <w:rFonts w:ascii="Times New Roman" w:hAnsi="Times New Roman" w:cs="Times New Roman"/>
                      <w:sz w:val="24"/>
                      <w:szCs w:val="24"/>
                    </w:rPr>
                  </w:pPr>
                </w:p>
              </w:tc>
            </w:tr>
            <w:tr w:rsidR="004F60DA" w:rsidRPr="009C36B1" w:rsidTr="00F159AE">
              <w:trPr>
                <w:cantSplit/>
                <w:trHeight w:val="150"/>
              </w:trPr>
              <w:tc>
                <w:tcPr>
                  <w:tcW w:w="1290" w:type="dxa"/>
                </w:tcPr>
                <w:p w:rsidR="004F60DA" w:rsidRPr="009C36B1" w:rsidRDefault="004F60DA" w:rsidP="00F159AE">
                  <w:pPr>
                    <w:contextualSpacing/>
                    <w:jc w:val="center"/>
                    <w:rPr>
                      <w:rFonts w:ascii="Times New Roman" w:hAnsi="Times New Roman" w:cs="Times New Roman"/>
                      <w:sz w:val="24"/>
                      <w:szCs w:val="24"/>
                    </w:rPr>
                  </w:pPr>
                </w:p>
                <w:p w:rsidR="004F60DA" w:rsidRPr="009C36B1" w:rsidRDefault="004F60DA" w:rsidP="00F159AE">
                  <w:pPr>
                    <w:contextualSpacing/>
                    <w:jc w:val="center"/>
                    <w:rPr>
                      <w:rFonts w:ascii="Times New Roman" w:hAnsi="Times New Roman" w:cs="Times New Roman"/>
                      <w:sz w:val="24"/>
                      <w:szCs w:val="24"/>
                    </w:rPr>
                  </w:pPr>
                </w:p>
              </w:tc>
              <w:tc>
                <w:tcPr>
                  <w:tcW w:w="1290" w:type="dxa"/>
                </w:tcPr>
                <w:p w:rsidR="004F60DA" w:rsidRPr="009C36B1" w:rsidRDefault="004F60DA" w:rsidP="00F159AE">
                  <w:pPr>
                    <w:contextualSpacing/>
                    <w:jc w:val="center"/>
                    <w:rPr>
                      <w:rFonts w:ascii="Times New Roman" w:hAnsi="Times New Roman" w:cs="Times New Roman"/>
                      <w:sz w:val="24"/>
                      <w:szCs w:val="24"/>
                    </w:rPr>
                  </w:pPr>
                </w:p>
              </w:tc>
              <w:tc>
                <w:tcPr>
                  <w:tcW w:w="4252" w:type="dxa"/>
                </w:tcPr>
                <w:p w:rsidR="004F60DA" w:rsidRPr="009C36B1" w:rsidRDefault="004F60DA" w:rsidP="00F159AE">
                  <w:pPr>
                    <w:contextualSpacing/>
                    <w:rPr>
                      <w:rFonts w:ascii="Times New Roman" w:hAnsi="Times New Roman" w:cs="Times New Roman"/>
                      <w:sz w:val="24"/>
                      <w:szCs w:val="24"/>
                    </w:rPr>
                  </w:pPr>
                </w:p>
              </w:tc>
              <w:tc>
                <w:tcPr>
                  <w:tcW w:w="3402" w:type="dxa"/>
                </w:tcPr>
                <w:p w:rsidR="004F60DA" w:rsidRPr="009C36B1" w:rsidRDefault="004F60DA" w:rsidP="00F159AE">
                  <w:pPr>
                    <w:contextualSpacing/>
                    <w:rPr>
                      <w:rFonts w:ascii="Times New Roman" w:hAnsi="Times New Roman" w:cs="Times New Roman"/>
                      <w:sz w:val="24"/>
                      <w:szCs w:val="24"/>
                    </w:rPr>
                  </w:pPr>
                </w:p>
              </w:tc>
            </w:tr>
            <w:tr w:rsidR="004F60DA" w:rsidRPr="009C36B1" w:rsidTr="00F159AE">
              <w:trPr>
                <w:cantSplit/>
                <w:trHeight w:val="195"/>
              </w:trPr>
              <w:tc>
                <w:tcPr>
                  <w:tcW w:w="1290" w:type="dxa"/>
                </w:tcPr>
                <w:p w:rsidR="004F60DA" w:rsidRPr="009C36B1" w:rsidRDefault="004F60DA" w:rsidP="00F159AE">
                  <w:pPr>
                    <w:contextualSpacing/>
                    <w:jc w:val="center"/>
                    <w:rPr>
                      <w:rFonts w:ascii="Times New Roman" w:hAnsi="Times New Roman" w:cs="Times New Roman"/>
                      <w:sz w:val="24"/>
                      <w:szCs w:val="24"/>
                    </w:rPr>
                  </w:pPr>
                </w:p>
                <w:p w:rsidR="004F60DA" w:rsidRPr="009C36B1" w:rsidRDefault="004F60DA" w:rsidP="00F159AE">
                  <w:pPr>
                    <w:contextualSpacing/>
                    <w:jc w:val="center"/>
                    <w:rPr>
                      <w:rFonts w:ascii="Times New Roman" w:hAnsi="Times New Roman" w:cs="Times New Roman"/>
                      <w:sz w:val="24"/>
                      <w:szCs w:val="24"/>
                    </w:rPr>
                  </w:pPr>
                </w:p>
              </w:tc>
              <w:tc>
                <w:tcPr>
                  <w:tcW w:w="1290" w:type="dxa"/>
                </w:tcPr>
                <w:p w:rsidR="004F60DA" w:rsidRPr="009C36B1" w:rsidRDefault="004F60DA" w:rsidP="00F159AE">
                  <w:pPr>
                    <w:contextualSpacing/>
                    <w:jc w:val="center"/>
                    <w:rPr>
                      <w:rFonts w:ascii="Times New Roman" w:hAnsi="Times New Roman" w:cs="Times New Roman"/>
                      <w:sz w:val="24"/>
                      <w:szCs w:val="24"/>
                    </w:rPr>
                  </w:pPr>
                </w:p>
              </w:tc>
              <w:tc>
                <w:tcPr>
                  <w:tcW w:w="4252" w:type="dxa"/>
                </w:tcPr>
                <w:p w:rsidR="004F60DA" w:rsidRPr="009C36B1" w:rsidRDefault="004F60DA" w:rsidP="00F159AE">
                  <w:pPr>
                    <w:contextualSpacing/>
                    <w:rPr>
                      <w:rFonts w:ascii="Times New Roman" w:hAnsi="Times New Roman" w:cs="Times New Roman"/>
                      <w:sz w:val="24"/>
                      <w:szCs w:val="24"/>
                    </w:rPr>
                  </w:pPr>
                </w:p>
              </w:tc>
              <w:tc>
                <w:tcPr>
                  <w:tcW w:w="3402" w:type="dxa"/>
                </w:tcPr>
                <w:p w:rsidR="004F60DA" w:rsidRPr="009C36B1" w:rsidRDefault="004F60DA" w:rsidP="00F159AE">
                  <w:pPr>
                    <w:contextualSpacing/>
                    <w:rPr>
                      <w:rFonts w:ascii="Times New Roman" w:hAnsi="Times New Roman" w:cs="Times New Roman"/>
                      <w:sz w:val="24"/>
                      <w:szCs w:val="24"/>
                    </w:rPr>
                  </w:pPr>
                </w:p>
              </w:tc>
            </w:tr>
            <w:tr w:rsidR="004F60DA" w:rsidRPr="009C36B1" w:rsidTr="00F159AE">
              <w:trPr>
                <w:cantSplit/>
              </w:trPr>
              <w:tc>
                <w:tcPr>
                  <w:tcW w:w="1290" w:type="dxa"/>
                </w:tcPr>
                <w:p w:rsidR="004F60DA" w:rsidRPr="009C36B1" w:rsidRDefault="004F60DA" w:rsidP="00F159AE">
                  <w:pPr>
                    <w:contextualSpacing/>
                    <w:jc w:val="center"/>
                    <w:rPr>
                      <w:rFonts w:ascii="Times New Roman" w:hAnsi="Times New Roman" w:cs="Times New Roman"/>
                      <w:sz w:val="24"/>
                      <w:szCs w:val="24"/>
                    </w:rPr>
                  </w:pPr>
                </w:p>
                <w:p w:rsidR="004F60DA" w:rsidRPr="009C36B1" w:rsidRDefault="004F60DA" w:rsidP="00F159AE">
                  <w:pPr>
                    <w:contextualSpacing/>
                    <w:jc w:val="center"/>
                    <w:rPr>
                      <w:rFonts w:ascii="Times New Roman" w:hAnsi="Times New Roman" w:cs="Times New Roman"/>
                      <w:sz w:val="24"/>
                      <w:szCs w:val="24"/>
                    </w:rPr>
                  </w:pPr>
                </w:p>
              </w:tc>
              <w:tc>
                <w:tcPr>
                  <w:tcW w:w="1290" w:type="dxa"/>
                </w:tcPr>
                <w:p w:rsidR="004F60DA" w:rsidRPr="009C36B1" w:rsidRDefault="004F60DA" w:rsidP="00F159AE">
                  <w:pPr>
                    <w:contextualSpacing/>
                    <w:jc w:val="center"/>
                    <w:rPr>
                      <w:rFonts w:ascii="Times New Roman" w:hAnsi="Times New Roman" w:cs="Times New Roman"/>
                      <w:sz w:val="24"/>
                      <w:szCs w:val="24"/>
                    </w:rPr>
                  </w:pPr>
                </w:p>
              </w:tc>
              <w:tc>
                <w:tcPr>
                  <w:tcW w:w="4252" w:type="dxa"/>
                </w:tcPr>
                <w:p w:rsidR="004F60DA" w:rsidRPr="009C36B1" w:rsidRDefault="004F60DA" w:rsidP="00F159AE">
                  <w:pPr>
                    <w:contextualSpacing/>
                    <w:rPr>
                      <w:rFonts w:ascii="Times New Roman" w:hAnsi="Times New Roman" w:cs="Times New Roman"/>
                      <w:sz w:val="24"/>
                      <w:szCs w:val="24"/>
                    </w:rPr>
                  </w:pPr>
                </w:p>
              </w:tc>
              <w:tc>
                <w:tcPr>
                  <w:tcW w:w="3402" w:type="dxa"/>
                </w:tcPr>
                <w:p w:rsidR="004F60DA" w:rsidRPr="009C36B1" w:rsidRDefault="004F60DA" w:rsidP="00F159AE">
                  <w:pPr>
                    <w:contextualSpacing/>
                    <w:rPr>
                      <w:rFonts w:ascii="Times New Roman" w:hAnsi="Times New Roman" w:cs="Times New Roman"/>
                      <w:sz w:val="24"/>
                      <w:szCs w:val="24"/>
                    </w:rPr>
                  </w:pPr>
                </w:p>
              </w:tc>
            </w:tr>
            <w:tr w:rsidR="004F60DA" w:rsidRPr="009C36B1" w:rsidTr="00F159AE">
              <w:trPr>
                <w:cantSplit/>
                <w:trHeight w:val="270"/>
              </w:trPr>
              <w:tc>
                <w:tcPr>
                  <w:tcW w:w="1290" w:type="dxa"/>
                </w:tcPr>
                <w:p w:rsidR="004F60DA" w:rsidRPr="009C36B1" w:rsidRDefault="004F60DA" w:rsidP="00F159AE">
                  <w:pPr>
                    <w:contextualSpacing/>
                    <w:jc w:val="center"/>
                    <w:rPr>
                      <w:rFonts w:ascii="Times New Roman" w:hAnsi="Times New Roman" w:cs="Times New Roman"/>
                      <w:sz w:val="24"/>
                      <w:szCs w:val="24"/>
                    </w:rPr>
                  </w:pPr>
                </w:p>
                <w:p w:rsidR="004F60DA" w:rsidRPr="009C36B1" w:rsidRDefault="004F60DA" w:rsidP="00F159AE">
                  <w:pPr>
                    <w:contextualSpacing/>
                    <w:jc w:val="center"/>
                    <w:rPr>
                      <w:rFonts w:ascii="Times New Roman" w:hAnsi="Times New Roman" w:cs="Times New Roman"/>
                      <w:sz w:val="24"/>
                      <w:szCs w:val="24"/>
                    </w:rPr>
                  </w:pPr>
                </w:p>
              </w:tc>
              <w:tc>
                <w:tcPr>
                  <w:tcW w:w="1290" w:type="dxa"/>
                </w:tcPr>
                <w:p w:rsidR="004F60DA" w:rsidRPr="009C36B1" w:rsidRDefault="004F60DA" w:rsidP="00F159AE">
                  <w:pPr>
                    <w:contextualSpacing/>
                    <w:jc w:val="center"/>
                    <w:rPr>
                      <w:rFonts w:ascii="Times New Roman" w:hAnsi="Times New Roman" w:cs="Times New Roman"/>
                      <w:sz w:val="24"/>
                      <w:szCs w:val="24"/>
                    </w:rPr>
                  </w:pPr>
                </w:p>
              </w:tc>
              <w:tc>
                <w:tcPr>
                  <w:tcW w:w="4252" w:type="dxa"/>
                </w:tcPr>
                <w:p w:rsidR="004F60DA" w:rsidRPr="009C36B1" w:rsidRDefault="004F60DA" w:rsidP="00F159AE">
                  <w:pPr>
                    <w:contextualSpacing/>
                    <w:rPr>
                      <w:rFonts w:ascii="Times New Roman" w:hAnsi="Times New Roman" w:cs="Times New Roman"/>
                      <w:sz w:val="24"/>
                      <w:szCs w:val="24"/>
                    </w:rPr>
                  </w:pPr>
                </w:p>
              </w:tc>
              <w:tc>
                <w:tcPr>
                  <w:tcW w:w="3402" w:type="dxa"/>
                </w:tcPr>
                <w:p w:rsidR="004F60DA" w:rsidRPr="009C36B1" w:rsidRDefault="004F60DA" w:rsidP="00F159AE">
                  <w:pPr>
                    <w:contextualSpacing/>
                    <w:rPr>
                      <w:rFonts w:ascii="Times New Roman" w:hAnsi="Times New Roman" w:cs="Times New Roman"/>
                      <w:sz w:val="24"/>
                      <w:szCs w:val="24"/>
                    </w:rPr>
                  </w:pPr>
                </w:p>
              </w:tc>
            </w:tr>
            <w:tr w:rsidR="004F60DA" w:rsidRPr="009C36B1" w:rsidTr="00F159AE">
              <w:trPr>
                <w:cantSplit/>
                <w:trHeight w:val="270"/>
              </w:trPr>
              <w:tc>
                <w:tcPr>
                  <w:tcW w:w="1290" w:type="dxa"/>
                </w:tcPr>
                <w:p w:rsidR="004F60DA" w:rsidRPr="009C36B1" w:rsidRDefault="004F60DA" w:rsidP="00F159AE">
                  <w:pPr>
                    <w:contextualSpacing/>
                    <w:jc w:val="center"/>
                    <w:rPr>
                      <w:rFonts w:ascii="Times New Roman" w:hAnsi="Times New Roman" w:cs="Times New Roman"/>
                      <w:sz w:val="24"/>
                      <w:szCs w:val="24"/>
                    </w:rPr>
                  </w:pPr>
                </w:p>
                <w:p w:rsidR="004F60DA" w:rsidRPr="009C36B1" w:rsidRDefault="004F60DA" w:rsidP="00F159AE">
                  <w:pPr>
                    <w:contextualSpacing/>
                    <w:jc w:val="center"/>
                    <w:rPr>
                      <w:rFonts w:ascii="Times New Roman" w:hAnsi="Times New Roman" w:cs="Times New Roman"/>
                      <w:sz w:val="24"/>
                      <w:szCs w:val="24"/>
                    </w:rPr>
                  </w:pPr>
                </w:p>
              </w:tc>
              <w:tc>
                <w:tcPr>
                  <w:tcW w:w="1290" w:type="dxa"/>
                </w:tcPr>
                <w:p w:rsidR="004F60DA" w:rsidRPr="009C36B1" w:rsidRDefault="004F60DA" w:rsidP="00F159AE">
                  <w:pPr>
                    <w:contextualSpacing/>
                    <w:jc w:val="center"/>
                    <w:rPr>
                      <w:rFonts w:ascii="Times New Roman" w:hAnsi="Times New Roman" w:cs="Times New Roman"/>
                      <w:sz w:val="24"/>
                      <w:szCs w:val="24"/>
                    </w:rPr>
                  </w:pPr>
                </w:p>
              </w:tc>
              <w:tc>
                <w:tcPr>
                  <w:tcW w:w="4252" w:type="dxa"/>
                </w:tcPr>
                <w:p w:rsidR="004F60DA" w:rsidRPr="009C36B1" w:rsidRDefault="004F60DA" w:rsidP="00F159AE">
                  <w:pPr>
                    <w:contextualSpacing/>
                    <w:rPr>
                      <w:rFonts w:ascii="Times New Roman" w:hAnsi="Times New Roman" w:cs="Times New Roman"/>
                      <w:sz w:val="24"/>
                      <w:szCs w:val="24"/>
                    </w:rPr>
                  </w:pPr>
                </w:p>
              </w:tc>
              <w:tc>
                <w:tcPr>
                  <w:tcW w:w="3402" w:type="dxa"/>
                </w:tcPr>
                <w:p w:rsidR="004F60DA" w:rsidRPr="009C36B1" w:rsidRDefault="004F60DA" w:rsidP="00F159AE">
                  <w:pPr>
                    <w:contextualSpacing/>
                    <w:rPr>
                      <w:rFonts w:ascii="Times New Roman" w:hAnsi="Times New Roman" w:cs="Times New Roman"/>
                      <w:sz w:val="24"/>
                      <w:szCs w:val="24"/>
                    </w:rPr>
                  </w:pPr>
                </w:p>
              </w:tc>
            </w:tr>
            <w:tr w:rsidR="004F60DA" w:rsidRPr="009C36B1" w:rsidTr="00F159AE">
              <w:trPr>
                <w:cantSplit/>
                <w:trHeight w:val="270"/>
              </w:trPr>
              <w:tc>
                <w:tcPr>
                  <w:tcW w:w="1290" w:type="dxa"/>
                </w:tcPr>
                <w:p w:rsidR="004F60DA" w:rsidRPr="009C36B1" w:rsidRDefault="004F60DA" w:rsidP="00F159AE">
                  <w:pPr>
                    <w:contextualSpacing/>
                    <w:jc w:val="center"/>
                    <w:rPr>
                      <w:rFonts w:ascii="Times New Roman" w:hAnsi="Times New Roman" w:cs="Times New Roman"/>
                      <w:sz w:val="24"/>
                      <w:szCs w:val="24"/>
                    </w:rPr>
                  </w:pPr>
                </w:p>
                <w:p w:rsidR="004F60DA" w:rsidRPr="009C36B1" w:rsidRDefault="004F60DA" w:rsidP="00F159AE">
                  <w:pPr>
                    <w:contextualSpacing/>
                    <w:jc w:val="center"/>
                    <w:rPr>
                      <w:rFonts w:ascii="Times New Roman" w:hAnsi="Times New Roman" w:cs="Times New Roman"/>
                      <w:sz w:val="24"/>
                      <w:szCs w:val="24"/>
                    </w:rPr>
                  </w:pPr>
                </w:p>
              </w:tc>
              <w:tc>
                <w:tcPr>
                  <w:tcW w:w="1290" w:type="dxa"/>
                </w:tcPr>
                <w:p w:rsidR="004F60DA" w:rsidRPr="009C36B1" w:rsidRDefault="004F60DA" w:rsidP="00F159AE">
                  <w:pPr>
                    <w:contextualSpacing/>
                    <w:jc w:val="center"/>
                    <w:rPr>
                      <w:rFonts w:ascii="Times New Roman" w:hAnsi="Times New Roman" w:cs="Times New Roman"/>
                      <w:sz w:val="24"/>
                      <w:szCs w:val="24"/>
                    </w:rPr>
                  </w:pPr>
                </w:p>
              </w:tc>
              <w:tc>
                <w:tcPr>
                  <w:tcW w:w="4252" w:type="dxa"/>
                </w:tcPr>
                <w:p w:rsidR="004F60DA" w:rsidRPr="009C36B1" w:rsidRDefault="004F60DA" w:rsidP="00F159AE">
                  <w:pPr>
                    <w:contextualSpacing/>
                    <w:rPr>
                      <w:rFonts w:ascii="Times New Roman" w:hAnsi="Times New Roman" w:cs="Times New Roman"/>
                      <w:sz w:val="24"/>
                      <w:szCs w:val="24"/>
                    </w:rPr>
                  </w:pPr>
                </w:p>
              </w:tc>
              <w:tc>
                <w:tcPr>
                  <w:tcW w:w="3402" w:type="dxa"/>
                </w:tcPr>
                <w:p w:rsidR="004F60DA" w:rsidRPr="009C36B1" w:rsidRDefault="004F60DA" w:rsidP="00F159AE">
                  <w:pPr>
                    <w:contextualSpacing/>
                    <w:rPr>
                      <w:rFonts w:ascii="Times New Roman" w:hAnsi="Times New Roman" w:cs="Times New Roman"/>
                      <w:sz w:val="24"/>
                      <w:szCs w:val="24"/>
                    </w:rPr>
                  </w:pPr>
                </w:p>
              </w:tc>
            </w:tr>
          </w:tbl>
          <w:p w:rsidR="004F60DA" w:rsidRPr="009C36B1" w:rsidRDefault="004F60DA" w:rsidP="004F60DA">
            <w:pPr>
              <w:spacing w:before="120"/>
              <w:contextualSpacing/>
              <w:rPr>
                <w:rFonts w:ascii="Times New Roman" w:hAnsi="Times New Roman" w:cs="Times New Roman"/>
                <w:sz w:val="24"/>
                <w:szCs w:val="24"/>
              </w:rPr>
            </w:pPr>
            <w:r w:rsidRPr="009C36B1">
              <w:rPr>
                <w:rFonts w:ascii="Times New Roman" w:hAnsi="Times New Roman" w:cs="Times New Roman"/>
                <w:sz w:val="24"/>
                <w:szCs w:val="24"/>
              </w:rPr>
              <w:t>12. Государственные награды, иные награды и знаки отличия</w:t>
            </w:r>
          </w:p>
          <w:p w:rsidR="004F60DA" w:rsidRPr="009C36B1" w:rsidRDefault="004F60DA" w:rsidP="004F60DA">
            <w:pPr>
              <w:contextualSpacing/>
              <w:rPr>
                <w:rFonts w:ascii="Times New Roman" w:hAnsi="Times New Roman" w:cs="Times New Roman"/>
                <w:sz w:val="24"/>
                <w:szCs w:val="24"/>
              </w:rPr>
            </w:pPr>
          </w:p>
          <w:p w:rsidR="004F60DA" w:rsidRPr="009C36B1" w:rsidRDefault="004F60DA" w:rsidP="004F60DA">
            <w:pPr>
              <w:pBdr>
                <w:top w:val="single" w:sz="4" w:space="1" w:color="auto"/>
              </w:pBdr>
              <w:contextualSpacing/>
              <w:rPr>
                <w:rFonts w:ascii="Times New Roman" w:hAnsi="Times New Roman" w:cs="Times New Roman"/>
                <w:sz w:val="24"/>
                <w:szCs w:val="24"/>
              </w:rPr>
            </w:pPr>
          </w:p>
          <w:p w:rsidR="004F60DA" w:rsidRPr="009C36B1" w:rsidRDefault="004F60DA" w:rsidP="004F60DA">
            <w:pPr>
              <w:contextualSpacing/>
              <w:rPr>
                <w:rFonts w:ascii="Times New Roman" w:hAnsi="Times New Roman" w:cs="Times New Roman"/>
                <w:sz w:val="24"/>
                <w:szCs w:val="24"/>
              </w:rPr>
            </w:pPr>
          </w:p>
          <w:p w:rsidR="004F60DA" w:rsidRPr="009C36B1" w:rsidRDefault="004F60DA" w:rsidP="004F60DA">
            <w:pPr>
              <w:pBdr>
                <w:top w:val="single" w:sz="4" w:space="1" w:color="auto"/>
              </w:pBdr>
              <w:contextualSpacing/>
              <w:rPr>
                <w:rFonts w:ascii="Times New Roman" w:hAnsi="Times New Roman" w:cs="Times New Roman"/>
                <w:sz w:val="24"/>
                <w:szCs w:val="24"/>
              </w:rPr>
            </w:pPr>
          </w:p>
          <w:p w:rsidR="004F60DA" w:rsidRPr="009C36B1" w:rsidRDefault="004F60DA" w:rsidP="004F60DA">
            <w:pPr>
              <w:contextualSpacing/>
              <w:jc w:val="both"/>
              <w:rPr>
                <w:rFonts w:ascii="Times New Roman" w:hAnsi="Times New Roman" w:cs="Times New Roman"/>
                <w:sz w:val="24"/>
                <w:szCs w:val="24"/>
              </w:rPr>
            </w:pPr>
            <w:r w:rsidRPr="009C36B1">
              <w:rPr>
                <w:rFonts w:ascii="Times New Roman" w:hAnsi="Times New Roman" w:cs="Times New Roman"/>
                <w:sz w:val="24"/>
                <w:szCs w:val="24"/>
              </w:rPr>
              <w:t>13. Ваши близкие родственники (отец, мать, братья, сестры и дети), а также муж (жена), в том числе бывшие.</w:t>
            </w:r>
          </w:p>
          <w:p w:rsidR="004F60DA" w:rsidRPr="009C36B1" w:rsidRDefault="004F60DA" w:rsidP="004F60DA">
            <w:pPr>
              <w:spacing w:after="120"/>
              <w:ind w:firstLine="567"/>
              <w:contextualSpacing/>
              <w:jc w:val="both"/>
              <w:rPr>
                <w:rFonts w:ascii="Times New Roman" w:hAnsi="Times New Roman" w:cs="Times New Roman"/>
                <w:sz w:val="24"/>
                <w:szCs w:val="24"/>
              </w:rPr>
            </w:pPr>
            <w:r w:rsidRPr="009C36B1">
              <w:rPr>
                <w:rFonts w:ascii="Times New Roman" w:hAnsi="Times New Roman" w:cs="Times New Roman"/>
                <w:sz w:val="24"/>
                <w:szCs w:val="24"/>
              </w:rPr>
              <w:t>Если родственники изменяли фамилию, имя, отчество, необходимо также указать их прежние фамилию, имя, отчество.</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29"/>
              <w:gridCol w:w="2694"/>
              <w:gridCol w:w="1717"/>
              <w:gridCol w:w="2047"/>
              <w:gridCol w:w="2047"/>
            </w:tblGrid>
            <w:tr w:rsidR="004F60DA" w:rsidRPr="009C36B1" w:rsidTr="00F159AE">
              <w:trPr>
                <w:cantSplit/>
              </w:trPr>
              <w:tc>
                <w:tcPr>
                  <w:tcW w:w="1729" w:type="dxa"/>
                  <w:vAlign w:val="center"/>
                </w:tcPr>
                <w:p w:rsidR="004F60DA" w:rsidRPr="009C36B1" w:rsidRDefault="004F60DA" w:rsidP="00F159AE">
                  <w:pPr>
                    <w:contextualSpacing/>
                    <w:jc w:val="center"/>
                    <w:rPr>
                      <w:rFonts w:ascii="Times New Roman" w:hAnsi="Times New Roman" w:cs="Times New Roman"/>
                      <w:sz w:val="24"/>
                      <w:szCs w:val="24"/>
                    </w:rPr>
                  </w:pPr>
                  <w:r w:rsidRPr="009C36B1">
                    <w:rPr>
                      <w:rFonts w:ascii="Times New Roman" w:hAnsi="Times New Roman" w:cs="Times New Roman"/>
                      <w:sz w:val="24"/>
                      <w:szCs w:val="24"/>
                    </w:rPr>
                    <w:t>Степень родства</w:t>
                  </w:r>
                </w:p>
              </w:tc>
              <w:tc>
                <w:tcPr>
                  <w:tcW w:w="2694" w:type="dxa"/>
                  <w:vAlign w:val="center"/>
                </w:tcPr>
                <w:p w:rsidR="004F60DA" w:rsidRPr="009C36B1" w:rsidRDefault="004F60DA" w:rsidP="00F159AE">
                  <w:pPr>
                    <w:contextualSpacing/>
                    <w:jc w:val="center"/>
                    <w:rPr>
                      <w:rFonts w:ascii="Times New Roman" w:hAnsi="Times New Roman" w:cs="Times New Roman"/>
                      <w:sz w:val="24"/>
                      <w:szCs w:val="24"/>
                    </w:rPr>
                  </w:pPr>
                  <w:r w:rsidRPr="009C36B1">
                    <w:rPr>
                      <w:rFonts w:ascii="Times New Roman" w:hAnsi="Times New Roman" w:cs="Times New Roman"/>
                      <w:sz w:val="24"/>
                      <w:szCs w:val="24"/>
                    </w:rPr>
                    <w:t>Фамилия, имя,</w:t>
                  </w:r>
                  <w:r w:rsidRPr="009C36B1">
                    <w:rPr>
                      <w:rFonts w:ascii="Times New Roman" w:hAnsi="Times New Roman" w:cs="Times New Roman"/>
                      <w:sz w:val="24"/>
                      <w:szCs w:val="24"/>
                    </w:rPr>
                    <w:br/>
                    <w:t>отчество</w:t>
                  </w:r>
                </w:p>
              </w:tc>
              <w:tc>
                <w:tcPr>
                  <w:tcW w:w="1717" w:type="dxa"/>
                  <w:vAlign w:val="center"/>
                </w:tcPr>
                <w:p w:rsidR="004F60DA" w:rsidRPr="009C36B1" w:rsidRDefault="004F60DA" w:rsidP="00F159AE">
                  <w:pPr>
                    <w:contextualSpacing/>
                    <w:jc w:val="center"/>
                    <w:rPr>
                      <w:rFonts w:ascii="Times New Roman" w:hAnsi="Times New Roman" w:cs="Times New Roman"/>
                      <w:sz w:val="24"/>
                      <w:szCs w:val="24"/>
                    </w:rPr>
                  </w:pPr>
                  <w:r w:rsidRPr="009C36B1">
                    <w:rPr>
                      <w:rFonts w:ascii="Times New Roman" w:hAnsi="Times New Roman" w:cs="Times New Roman"/>
                      <w:sz w:val="24"/>
                      <w:szCs w:val="24"/>
                    </w:rPr>
                    <w:t>Год, число, месяц и место рождения</w:t>
                  </w:r>
                </w:p>
              </w:tc>
              <w:tc>
                <w:tcPr>
                  <w:tcW w:w="2047" w:type="dxa"/>
                  <w:vAlign w:val="center"/>
                </w:tcPr>
                <w:p w:rsidR="004F60DA" w:rsidRPr="009C36B1" w:rsidRDefault="004F60DA" w:rsidP="00F159AE">
                  <w:pPr>
                    <w:contextualSpacing/>
                    <w:jc w:val="center"/>
                    <w:rPr>
                      <w:rFonts w:ascii="Times New Roman" w:hAnsi="Times New Roman" w:cs="Times New Roman"/>
                      <w:sz w:val="24"/>
                      <w:szCs w:val="24"/>
                    </w:rPr>
                  </w:pPr>
                  <w:r w:rsidRPr="009C36B1">
                    <w:rPr>
                      <w:rFonts w:ascii="Times New Roman" w:hAnsi="Times New Roman" w:cs="Times New Roman"/>
                      <w:sz w:val="24"/>
                      <w:szCs w:val="24"/>
                    </w:rPr>
                    <w:t>Место работы (наименование и адрес организации), должность</w:t>
                  </w:r>
                </w:p>
              </w:tc>
              <w:tc>
                <w:tcPr>
                  <w:tcW w:w="2047" w:type="dxa"/>
                  <w:vAlign w:val="center"/>
                </w:tcPr>
                <w:p w:rsidR="004F60DA" w:rsidRPr="009C36B1" w:rsidRDefault="004F60DA" w:rsidP="00F159AE">
                  <w:pPr>
                    <w:contextualSpacing/>
                    <w:jc w:val="center"/>
                    <w:rPr>
                      <w:rFonts w:ascii="Times New Roman" w:hAnsi="Times New Roman" w:cs="Times New Roman"/>
                      <w:sz w:val="24"/>
                      <w:szCs w:val="24"/>
                    </w:rPr>
                  </w:pPr>
                  <w:r w:rsidRPr="009C36B1">
                    <w:rPr>
                      <w:rFonts w:ascii="Times New Roman" w:hAnsi="Times New Roman" w:cs="Times New Roman"/>
                      <w:sz w:val="24"/>
                      <w:szCs w:val="24"/>
                    </w:rPr>
                    <w:t>Домашний адрес (адрес регистрации, фактического проживания)</w:t>
                  </w:r>
                </w:p>
              </w:tc>
            </w:tr>
            <w:tr w:rsidR="004F60DA" w:rsidRPr="009C36B1" w:rsidTr="00F159AE">
              <w:trPr>
                <w:cantSplit/>
              </w:trPr>
              <w:tc>
                <w:tcPr>
                  <w:tcW w:w="1729" w:type="dxa"/>
                </w:tcPr>
                <w:p w:rsidR="004F60DA" w:rsidRPr="009C36B1" w:rsidRDefault="004F60DA" w:rsidP="00F159AE">
                  <w:pPr>
                    <w:contextualSpacing/>
                    <w:jc w:val="center"/>
                    <w:rPr>
                      <w:rFonts w:ascii="Times New Roman" w:hAnsi="Times New Roman" w:cs="Times New Roman"/>
                      <w:sz w:val="24"/>
                      <w:szCs w:val="24"/>
                    </w:rPr>
                  </w:pPr>
                </w:p>
              </w:tc>
              <w:tc>
                <w:tcPr>
                  <w:tcW w:w="2694" w:type="dxa"/>
                </w:tcPr>
                <w:p w:rsidR="004F60DA" w:rsidRPr="009C36B1" w:rsidRDefault="004F60DA" w:rsidP="00F159AE">
                  <w:pPr>
                    <w:contextualSpacing/>
                    <w:rPr>
                      <w:rFonts w:ascii="Times New Roman" w:hAnsi="Times New Roman" w:cs="Times New Roman"/>
                      <w:sz w:val="24"/>
                      <w:szCs w:val="24"/>
                    </w:rPr>
                  </w:pPr>
                </w:p>
              </w:tc>
              <w:tc>
                <w:tcPr>
                  <w:tcW w:w="1717" w:type="dxa"/>
                </w:tcPr>
                <w:p w:rsidR="004F60DA" w:rsidRPr="009C36B1" w:rsidRDefault="004F60DA" w:rsidP="00F159AE">
                  <w:pPr>
                    <w:contextualSpacing/>
                    <w:jc w:val="center"/>
                    <w:rPr>
                      <w:rFonts w:ascii="Times New Roman" w:hAnsi="Times New Roman" w:cs="Times New Roman"/>
                      <w:sz w:val="24"/>
                      <w:szCs w:val="24"/>
                    </w:rPr>
                  </w:pPr>
                </w:p>
              </w:tc>
              <w:tc>
                <w:tcPr>
                  <w:tcW w:w="2047" w:type="dxa"/>
                </w:tcPr>
                <w:p w:rsidR="004F60DA" w:rsidRPr="009C36B1" w:rsidRDefault="004F60DA" w:rsidP="00F159AE">
                  <w:pPr>
                    <w:contextualSpacing/>
                    <w:rPr>
                      <w:rFonts w:ascii="Times New Roman" w:hAnsi="Times New Roman" w:cs="Times New Roman"/>
                      <w:sz w:val="24"/>
                      <w:szCs w:val="24"/>
                    </w:rPr>
                  </w:pPr>
                </w:p>
              </w:tc>
              <w:tc>
                <w:tcPr>
                  <w:tcW w:w="2047" w:type="dxa"/>
                </w:tcPr>
                <w:p w:rsidR="004F60DA" w:rsidRPr="009C36B1" w:rsidRDefault="004F60DA" w:rsidP="00F159AE">
                  <w:pPr>
                    <w:contextualSpacing/>
                    <w:rPr>
                      <w:rFonts w:ascii="Times New Roman" w:hAnsi="Times New Roman" w:cs="Times New Roman"/>
                      <w:sz w:val="24"/>
                      <w:szCs w:val="24"/>
                    </w:rPr>
                  </w:pPr>
                </w:p>
              </w:tc>
            </w:tr>
            <w:tr w:rsidR="004F60DA" w:rsidRPr="009C36B1" w:rsidTr="00F159AE">
              <w:trPr>
                <w:cantSplit/>
              </w:trPr>
              <w:tc>
                <w:tcPr>
                  <w:tcW w:w="1729" w:type="dxa"/>
                </w:tcPr>
                <w:p w:rsidR="004F60DA" w:rsidRPr="009C36B1" w:rsidRDefault="004F60DA" w:rsidP="00F159AE">
                  <w:pPr>
                    <w:contextualSpacing/>
                    <w:jc w:val="center"/>
                    <w:rPr>
                      <w:rFonts w:ascii="Times New Roman" w:hAnsi="Times New Roman" w:cs="Times New Roman"/>
                      <w:sz w:val="24"/>
                      <w:szCs w:val="24"/>
                    </w:rPr>
                  </w:pPr>
                </w:p>
              </w:tc>
              <w:tc>
                <w:tcPr>
                  <w:tcW w:w="2694" w:type="dxa"/>
                </w:tcPr>
                <w:p w:rsidR="004F60DA" w:rsidRPr="009C36B1" w:rsidRDefault="004F60DA" w:rsidP="00F159AE">
                  <w:pPr>
                    <w:contextualSpacing/>
                    <w:rPr>
                      <w:rFonts w:ascii="Times New Roman" w:hAnsi="Times New Roman" w:cs="Times New Roman"/>
                      <w:sz w:val="24"/>
                      <w:szCs w:val="24"/>
                    </w:rPr>
                  </w:pPr>
                </w:p>
              </w:tc>
              <w:tc>
                <w:tcPr>
                  <w:tcW w:w="1717" w:type="dxa"/>
                </w:tcPr>
                <w:p w:rsidR="004F60DA" w:rsidRPr="009C36B1" w:rsidRDefault="004F60DA" w:rsidP="00F159AE">
                  <w:pPr>
                    <w:contextualSpacing/>
                    <w:jc w:val="center"/>
                    <w:rPr>
                      <w:rFonts w:ascii="Times New Roman" w:hAnsi="Times New Roman" w:cs="Times New Roman"/>
                      <w:sz w:val="24"/>
                      <w:szCs w:val="24"/>
                    </w:rPr>
                  </w:pPr>
                </w:p>
              </w:tc>
              <w:tc>
                <w:tcPr>
                  <w:tcW w:w="2047" w:type="dxa"/>
                </w:tcPr>
                <w:p w:rsidR="004F60DA" w:rsidRPr="009C36B1" w:rsidRDefault="004F60DA" w:rsidP="00F159AE">
                  <w:pPr>
                    <w:contextualSpacing/>
                    <w:rPr>
                      <w:rFonts w:ascii="Times New Roman" w:hAnsi="Times New Roman" w:cs="Times New Roman"/>
                      <w:sz w:val="24"/>
                      <w:szCs w:val="24"/>
                    </w:rPr>
                  </w:pPr>
                </w:p>
              </w:tc>
              <w:tc>
                <w:tcPr>
                  <w:tcW w:w="2047" w:type="dxa"/>
                </w:tcPr>
                <w:p w:rsidR="004F60DA" w:rsidRPr="009C36B1" w:rsidRDefault="004F60DA" w:rsidP="00F159AE">
                  <w:pPr>
                    <w:contextualSpacing/>
                    <w:rPr>
                      <w:rFonts w:ascii="Times New Roman" w:hAnsi="Times New Roman" w:cs="Times New Roman"/>
                      <w:sz w:val="24"/>
                      <w:szCs w:val="24"/>
                    </w:rPr>
                  </w:pPr>
                </w:p>
              </w:tc>
            </w:tr>
            <w:tr w:rsidR="004F60DA" w:rsidRPr="009C36B1" w:rsidTr="00F159AE">
              <w:trPr>
                <w:cantSplit/>
              </w:trPr>
              <w:tc>
                <w:tcPr>
                  <w:tcW w:w="1729" w:type="dxa"/>
                </w:tcPr>
                <w:p w:rsidR="004F60DA" w:rsidRPr="009C36B1" w:rsidRDefault="004F60DA" w:rsidP="00F159AE">
                  <w:pPr>
                    <w:contextualSpacing/>
                    <w:jc w:val="center"/>
                    <w:rPr>
                      <w:rFonts w:ascii="Times New Roman" w:hAnsi="Times New Roman" w:cs="Times New Roman"/>
                      <w:sz w:val="24"/>
                      <w:szCs w:val="24"/>
                    </w:rPr>
                  </w:pPr>
                </w:p>
              </w:tc>
              <w:tc>
                <w:tcPr>
                  <w:tcW w:w="2694" w:type="dxa"/>
                </w:tcPr>
                <w:p w:rsidR="004F60DA" w:rsidRPr="009C36B1" w:rsidRDefault="004F60DA" w:rsidP="00F159AE">
                  <w:pPr>
                    <w:contextualSpacing/>
                    <w:rPr>
                      <w:rFonts w:ascii="Times New Roman" w:hAnsi="Times New Roman" w:cs="Times New Roman"/>
                      <w:sz w:val="24"/>
                      <w:szCs w:val="24"/>
                    </w:rPr>
                  </w:pPr>
                </w:p>
              </w:tc>
              <w:tc>
                <w:tcPr>
                  <w:tcW w:w="1717" w:type="dxa"/>
                </w:tcPr>
                <w:p w:rsidR="004F60DA" w:rsidRPr="009C36B1" w:rsidRDefault="004F60DA" w:rsidP="00F159AE">
                  <w:pPr>
                    <w:contextualSpacing/>
                    <w:jc w:val="center"/>
                    <w:rPr>
                      <w:rFonts w:ascii="Times New Roman" w:hAnsi="Times New Roman" w:cs="Times New Roman"/>
                      <w:sz w:val="24"/>
                      <w:szCs w:val="24"/>
                    </w:rPr>
                  </w:pPr>
                </w:p>
              </w:tc>
              <w:tc>
                <w:tcPr>
                  <w:tcW w:w="2047" w:type="dxa"/>
                </w:tcPr>
                <w:p w:rsidR="004F60DA" w:rsidRPr="009C36B1" w:rsidRDefault="004F60DA" w:rsidP="00F159AE">
                  <w:pPr>
                    <w:contextualSpacing/>
                    <w:rPr>
                      <w:rFonts w:ascii="Times New Roman" w:hAnsi="Times New Roman" w:cs="Times New Roman"/>
                      <w:sz w:val="24"/>
                      <w:szCs w:val="24"/>
                    </w:rPr>
                  </w:pPr>
                </w:p>
              </w:tc>
              <w:tc>
                <w:tcPr>
                  <w:tcW w:w="2047" w:type="dxa"/>
                </w:tcPr>
                <w:p w:rsidR="004F60DA" w:rsidRPr="009C36B1" w:rsidRDefault="004F60DA" w:rsidP="00F159AE">
                  <w:pPr>
                    <w:contextualSpacing/>
                    <w:rPr>
                      <w:rFonts w:ascii="Times New Roman" w:hAnsi="Times New Roman" w:cs="Times New Roman"/>
                      <w:sz w:val="24"/>
                      <w:szCs w:val="24"/>
                    </w:rPr>
                  </w:pPr>
                </w:p>
              </w:tc>
            </w:tr>
            <w:tr w:rsidR="004F60DA" w:rsidRPr="009C36B1" w:rsidTr="00F159AE">
              <w:trPr>
                <w:cantSplit/>
              </w:trPr>
              <w:tc>
                <w:tcPr>
                  <w:tcW w:w="1729" w:type="dxa"/>
                </w:tcPr>
                <w:p w:rsidR="004F60DA" w:rsidRPr="009C36B1" w:rsidRDefault="004F60DA" w:rsidP="00F159AE">
                  <w:pPr>
                    <w:contextualSpacing/>
                    <w:jc w:val="center"/>
                    <w:rPr>
                      <w:rFonts w:ascii="Times New Roman" w:hAnsi="Times New Roman" w:cs="Times New Roman"/>
                      <w:sz w:val="24"/>
                      <w:szCs w:val="24"/>
                    </w:rPr>
                  </w:pPr>
                </w:p>
              </w:tc>
              <w:tc>
                <w:tcPr>
                  <w:tcW w:w="2694" w:type="dxa"/>
                </w:tcPr>
                <w:p w:rsidR="004F60DA" w:rsidRPr="009C36B1" w:rsidRDefault="004F60DA" w:rsidP="00F159AE">
                  <w:pPr>
                    <w:contextualSpacing/>
                    <w:rPr>
                      <w:rFonts w:ascii="Times New Roman" w:hAnsi="Times New Roman" w:cs="Times New Roman"/>
                      <w:sz w:val="24"/>
                      <w:szCs w:val="24"/>
                    </w:rPr>
                  </w:pPr>
                </w:p>
              </w:tc>
              <w:tc>
                <w:tcPr>
                  <w:tcW w:w="1717" w:type="dxa"/>
                </w:tcPr>
                <w:p w:rsidR="004F60DA" w:rsidRPr="009C36B1" w:rsidRDefault="004F60DA" w:rsidP="00F159AE">
                  <w:pPr>
                    <w:contextualSpacing/>
                    <w:jc w:val="center"/>
                    <w:rPr>
                      <w:rFonts w:ascii="Times New Roman" w:hAnsi="Times New Roman" w:cs="Times New Roman"/>
                      <w:sz w:val="24"/>
                      <w:szCs w:val="24"/>
                    </w:rPr>
                  </w:pPr>
                </w:p>
              </w:tc>
              <w:tc>
                <w:tcPr>
                  <w:tcW w:w="2047" w:type="dxa"/>
                </w:tcPr>
                <w:p w:rsidR="004F60DA" w:rsidRPr="009C36B1" w:rsidRDefault="004F60DA" w:rsidP="00F159AE">
                  <w:pPr>
                    <w:contextualSpacing/>
                    <w:rPr>
                      <w:rFonts w:ascii="Times New Roman" w:hAnsi="Times New Roman" w:cs="Times New Roman"/>
                      <w:sz w:val="24"/>
                      <w:szCs w:val="24"/>
                    </w:rPr>
                  </w:pPr>
                </w:p>
              </w:tc>
              <w:tc>
                <w:tcPr>
                  <w:tcW w:w="2047" w:type="dxa"/>
                </w:tcPr>
                <w:p w:rsidR="004F60DA" w:rsidRPr="009C36B1" w:rsidRDefault="004F60DA" w:rsidP="00F159AE">
                  <w:pPr>
                    <w:contextualSpacing/>
                    <w:rPr>
                      <w:rFonts w:ascii="Times New Roman" w:hAnsi="Times New Roman" w:cs="Times New Roman"/>
                      <w:sz w:val="24"/>
                      <w:szCs w:val="24"/>
                    </w:rPr>
                  </w:pPr>
                </w:p>
              </w:tc>
            </w:tr>
            <w:tr w:rsidR="004F60DA" w:rsidRPr="009C36B1" w:rsidTr="00F159AE">
              <w:trPr>
                <w:cantSplit/>
                <w:trHeight w:val="180"/>
              </w:trPr>
              <w:tc>
                <w:tcPr>
                  <w:tcW w:w="1729" w:type="dxa"/>
                </w:tcPr>
                <w:p w:rsidR="004F60DA" w:rsidRPr="009C36B1" w:rsidRDefault="004F60DA" w:rsidP="00F159AE">
                  <w:pPr>
                    <w:contextualSpacing/>
                    <w:jc w:val="center"/>
                    <w:rPr>
                      <w:rFonts w:ascii="Times New Roman" w:hAnsi="Times New Roman" w:cs="Times New Roman"/>
                      <w:sz w:val="24"/>
                      <w:szCs w:val="24"/>
                    </w:rPr>
                  </w:pPr>
                </w:p>
              </w:tc>
              <w:tc>
                <w:tcPr>
                  <w:tcW w:w="2694" w:type="dxa"/>
                </w:tcPr>
                <w:p w:rsidR="004F60DA" w:rsidRPr="009C36B1" w:rsidRDefault="004F60DA" w:rsidP="00F159AE">
                  <w:pPr>
                    <w:contextualSpacing/>
                    <w:rPr>
                      <w:rFonts w:ascii="Times New Roman" w:hAnsi="Times New Roman" w:cs="Times New Roman"/>
                      <w:sz w:val="24"/>
                      <w:szCs w:val="24"/>
                    </w:rPr>
                  </w:pPr>
                </w:p>
              </w:tc>
              <w:tc>
                <w:tcPr>
                  <w:tcW w:w="1717" w:type="dxa"/>
                </w:tcPr>
                <w:p w:rsidR="004F60DA" w:rsidRPr="009C36B1" w:rsidRDefault="004F60DA" w:rsidP="00F159AE">
                  <w:pPr>
                    <w:contextualSpacing/>
                    <w:jc w:val="center"/>
                    <w:rPr>
                      <w:rFonts w:ascii="Times New Roman" w:hAnsi="Times New Roman" w:cs="Times New Roman"/>
                      <w:sz w:val="24"/>
                      <w:szCs w:val="24"/>
                    </w:rPr>
                  </w:pPr>
                </w:p>
              </w:tc>
              <w:tc>
                <w:tcPr>
                  <w:tcW w:w="2047" w:type="dxa"/>
                </w:tcPr>
                <w:p w:rsidR="004F60DA" w:rsidRPr="009C36B1" w:rsidRDefault="004F60DA" w:rsidP="00F159AE">
                  <w:pPr>
                    <w:contextualSpacing/>
                    <w:rPr>
                      <w:rFonts w:ascii="Times New Roman" w:hAnsi="Times New Roman" w:cs="Times New Roman"/>
                      <w:sz w:val="24"/>
                      <w:szCs w:val="24"/>
                    </w:rPr>
                  </w:pPr>
                </w:p>
              </w:tc>
              <w:tc>
                <w:tcPr>
                  <w:tcW w:w="2047" w:type="dxa"/>
                </w:tcPr>
                <w:p w:rsidR="004F60DA" w:rsidRPr="009C36B1" w:rsidRDefault="004F60DA" w:rsidP="00F159AE">
                  <w:pPr>
                    <w:contextualSpacing/>
                    <w:rPr>
                      <w:rFonts w:ascii="Times New Roman" w:hAnsi="Times New Roman" w:cs="Times New Roman"/>
                      <w:sz w:val="24"/>
                      <w:szCs w:val="24"/>
                    </w:rPr>
                  </w:pPr>
                </w:p>
              </w:tc>
            </w:tr>
            <w:tr w:rsidR="004F60DA" w:rsidRPr="009C36B1" w:rsidTr="00F159AE">
              <w:trPr>
                <w:cantSplit/>
                <w:trHeight w:val="225"/>
              </w:trPr>
              <w:tc>
                <w:tcPr>
                  <w:tcW w:w="1729" w:type="dxa"/>
                </w:tcPr>
                <w:p w:rsidR="004F60DA" w:rsidRPr="009C36B1" w:rsidRDefault="004F60DA" w:rsidP="00F159AE">
                  <w:pPr>
                    <w:contextualSpacing/>
                    <w:jc w:val="center"/>
                    <w:rPr>
                      <w:rFonts w:ascii="Times New Roman" w:hAnsi="Times New Roman" w:cs="Times New Roman"/>
                      <w:sz w:val="24"/>
                      <w:szCs w:val="24"/>
                    </w:rPr>
                  </w:pPr>
                </w:p>
              </w:tc>
              <w:tc>
                <w:tcPr>
                  <w:tcW w:w="2694" w:type="dxa"/>
                </w:tcPr>
                <w:p w:rsidR="004F60DA" w:rsidRPr="009C36B1" w:rsidRDefault="004F60DA" w:rsidP="00F159AE">
                  <w:pPr>
                    <w:contextualSpacing/>
                    <w:rPr>
                      <w:rFonts w:ascii="Times New Roman" w:hAnsi="Times New Roman" w:cs="Times New Roman"/>
                      <w:sz w:val="24"/>
                      <w:szCs w:val="24"/>
                    </w:rPr>
                  </w:pPr>
                </w:p>
              </w:tc>
              <w:tc>
                <w:tcPr>
                  <w:tcW w:w="1717" w:type="dxa"/>
                </w:tcPr>
                <w:p w:rsidR="004F60DA" w:rsidRPr="009C36B1" w:rsidRDefault="004F60DA" w:rsidP="00F159AE">
                  <w:pPr>
                    <w:contextualSpacing/>
                    <w:jc w:val="center"/>
                    <w:rPr>
                      <w:rFonts w:ascii="Times New Roman" w:hAnsi="Times New Roman" w:cs="Times New Roman"/>
                      <w:sz w:val="24"/>
                      <w:szCs w:val="24"/>
                    </w:rPr>
                  </w:pPr>
                </w:p>
              </w:tc>
              <w:tc>
                <w:tcPr>
                  <w:tcW w:w="2047" w:type="dxa"/>
                </w:tcPr>
                <w:p w:rsidR="004F60DA" w:rsidRPr="009C36B1" w:rsidRDefault="004F60DA" w:rsidP="00F159AE">
                  <w:pPr>
                    <w:contextualSpacing/>
                    <w:rPr>
                      <w:rFonts w:ascii="Times New Roman" w:hAnsi="Times New Roman" w:cs="Times New Roman"/>
                      <w:sz w:val="24"/>
                      <w:szCs w:val="24"/>
                    </w:rPr>
                  </w:pPr>
                </w:p>
              </w:tc>
              <w:tc>
                <w:tcPr>
                  <w:tcW w:w="2047" w:type="dxa"/>
                </w:tcPr>
                <w:p w:rsidR="004F60DA" w:rsidRPr="009C36B1" w:rsidRDefault="004F60DA" w:rsidP="00F159AE">
                  <w:pPr>
                    <w:contextualSpacing/>
                    <w:rPr>
                      <w:rFonts w:ascii="Times New Roman" w:hAnsi="Times New Roman" w:cs="Times New Roman"/>
                      <w:sz w:val="24"/>
                      <w:szCs w:val="24"/>
                    </w:rPr>
                  </w:pPr>
                </w:p>
              </w:tc>
            </w:tr>
            <w:tr w:rsidR="004F60DA" w:rsidRPr="009C36B1" w:rsidTr="00F159AE">
              <w:trPr>
                <w:cantSplit/>
                <w:trHeight w:val="255"/>
              </w:trPr>
              <w:tc>
                <w:tcPr>
                  <w:tcW w:w="1729" w:type="dxa"/>
                </w:tcPr>
                <w:p w:rsidR="004F60DA" w:rsidRPr="009C36B1" w:rsidRDefault="004F60DA" w:rsidP="00F159AE">
                  <w:pPr>
                    <w:contextualSpacing/>
                    <w:jc w:val="center"/>
                    <w:rPr>
                      <w:rFonts w:ascii="Times New Roman" w:hAnsi="Times New Roman" w:cs="Times New Roman"/>
                      <w:sz w:val="24"/>
                      <w:szCs w:val="24"/>
                    </w:rPr>
                  </w:pPr>
                </w:p>
              </w:tc>
              <w:tc>
                <w:tcPr>
                  <w:tcW w:w="2694" w:type="dxa"/>
                </w:tcPr>
                <w:p w:rsidR="004F60DA" w:rsidRPr="009C36B1" w:rsidRDefault="004F60DA" w:rsidP="00F159AE">
                  <w:pPr>
                    <w:contextualSpacing/>
                    <w:rPr>
                      <w:rFonts w:ascii="Times New Roman" w:hAnsi="Times New Roman" w:cs="Times New Roman"/>
                      <w:sz w:val="24"/>
                      <w:szCs w:val="24"/>
                    </w:rPr>
                  </w:pPr>
                </w:p>
              </w:tc>
              <w:tc>
                <w:tcPr>
                  <w:tcW w:w="1717" w:type="dxa"/>
                </w:tcPr>
                <w:p w:rsidR="004F60DA" w:rsidRPr="009C36B1" w:rsidRDefault="004F60DA" w:rsidP="00F159AE">
                  <w:pPr>
                    <w:contextualSpacing/>
                    <w:jc w:val="center"/>
                    <w:rPr>
                      <w:rFonts w:ascii="Times New Roman" w:hAnsi="Times New Roman" w:cs="Times New Roman"/>
                      <w:sz w:val="24"/>
                      <w:szCs w:val="24"/>
                    </w:rPr>
                  </w:pPr>
                </w:p>
              </w:tc>
              <w:tc>
                <w:tcPr>
                  <w:tcW w:w="2047" w:type="dxa"/>
                </w:tcPr>
                <w:p w:rsidR="004F60DA" w:rsidRPr="009C36B1" w:rsidRDefault="004F60DA" w:rsidP="00F159AE">
                  <w:pPr>
                    <w:contextualSpacing/>
                    <w:rPr>
                      <w:rFonts w:ascii="Times New Roman" w:hAnsi="Times New Roman" w:cs="Times New Roman"/>
                      <w:sz w:val="24"/>
                      <w:szCs w:val="24"/>
                    </w:rPr>
                  </w:pPr>
                </w:p>
              </w:tc>
              <w:tc>
                <w:tcPr>
                  <w:tcW w:w="2047" w:type="dxa"/>
                </w:tcPr>
                <w:p w:rsidR="004F60DA" w:rsidRPr="009C36B1" w:rsidRDefault="004F60DA" w:rsidP="00F159AE">
                  <w:pPr>
                    <w:contextualSpacing/>
                    <w:rPr>
                      <w:rFonts w:ascii="Times New Roman" w:hAnsi="Times New Roman" w:cs="Times New Roman"/>
                      <w:sz w:val="24"/>
                      <w:szCs w:val="24"/>
                    </w:rPr>
                  </w:pPr>
                </w:p>
              </w:tc>
            </w:tr>
            <w:tr w:rsidR="004F60DA" w:rsidRPr="009C36B1" w:rsidTr="00F159AE">
              <w:trPr>
                <w:cantSplit/>
                <w:trHeight w:val="270"/>
              </w:trPr>
              <w:tc>
                <w:tcPr>
                  <w:tcW w:w="1729" w:type="dxa"/>
                </w:tcPr>
                <w:p w:rsidR="004F60DA" w:rsidRPr="009C36B1" w:rsidRDefault="004F60DA" w:rsidP="00F159AE">
                  <w:pPr>
                    <w:contextualSpacing/>
                    <w:jc w:val="center"/>
                    <w:rPr>
                      <w:rFonts w:ascii="Times New Roman" w:hAnsi="Times New Roman" w:cs="Times New Roman"/>
                      <w:sz w:val="24"/>
                      <w:szCs w:val="24"/>
                    </w:rPr>
                  </w:pPr>
                </w:p>
              </w:tc>
              <w:tc>
                <w:tcPr>
                  <w:tcW w:w="2694" w:type="dxa"/>
                </w:tcPr>
                <w:p w:rsidR="004F60DA" w:rsidRPr="009C36B1" w:rsidRDefault="004F60DA" w:rsidP="00F159AE">
                  <w:pPr>
                    <w:contextualSpacing/>
                    <w:rPr>
                      <w:rFonts w:ascii="Times New Roman" w:hAnsi="Times New Roman" w:cs="Times New Roman"/>
                      <w:sz w:val="24"/>
                      <w:szCs w:val="24"/>
                    </w:rPr>
                  </w:pPr>
                </w:p>
              </w:tc>
              <w:tc>
                <w:tcPr>
                  <w:tcW w:w="1717" w:type="dxa"/>
                </w:tcPr>
                <w:p w:rsidR="004F60DA" w:rsidRPr="009C36B1" w:rsidRDefault="004F60DA" w:rsidP="00F159AE">
                  <w:pPr>
                    <w:contextualSpacing/>
                    <w:jc w:val="center"/>
                    <w:rPr>
                      <w:rFonts w:ascii="Times New Roman" w:hAnsi="Times New Roman" w:cs="Times New Roman"/>
                      <w:sz w:val="24"/>
                      <w:szCs w:val="24"/>
                    </w:rPr>
                  </w:pPr>
                </w:p>
              </w:tc>
              <w:tc>
                <w:tcPr>
                  <w:tcW w:w="2047" w:type="dxa"/>
                </w:tcPr>
                <w:p w:rsidR="004F60DA" w:rsidRPr="009C36B1" w:rsidRDefault="004F60DA" w:rsidP="00F159AE">
                  <w:pPr>
                    <w:contextualSpacing/>
                    <w:rPr>
                      <w:rFonts w:ascii="Times New Roman" w:hAnsi="Times New Roman" w:cs="Times New Roman"/>
                      <w:sz w:val="24"/>
                      <w:szCs w:val="24"/>
                    </w:rPr>
                  </w:pPr>
                </w:p>
              </w:tc>
              <w:tc>
                <w:tcPr>
                  <w:tcW w:w="2047" w:type="dxa"/>
                </w:tcPr>
                <w:p w:rsidR="004F60DA" w:rsidRPr="009C36B1" w:rsidRDefault="004F60DA" w:rsidP="00F159AE">
                  <w:pPr>
                    <w:contextualSpacing/>
                    <w:rPr>
                      <w:rFonts w:ascii="Times New Roman" w:hAnsi="Times New Roman" w:cs="Times New Roman"/>
                      <w:sz w:val="24"/>
                      <w:szCs w:val="24"/>
                    </w:rPr>
                  </w:pPr>
                </w:p>
              </w:tc>
            </w:tr>
            <w:tr w:rsidR="004F60DA" w:rsidRPr="009C36B1" w:rsidTr="00F159AE">
              <w:trPr>
                <w:cantSplit/>
                <w:trHeight w:val="270"/>
              </w:trPr>
              <w:tc>
                <w:tcPr>
                  <w:tcW w:w="1729" w:type="dxa"/>
                </w:tcPr>
                <w:p w:rsidR="004F60DA" w:rsidRPr="009C36B1" w:rsidRDefault="004F60DA" w:rsidP="00F159AE">
                  <w:pPr>
                    <w:contextualSpacing/>
                    <w:jc w:val="center"/>
                    <w:rPr>
                      <w:rFonts w:ascii="Times New Roman" w:hAnsi="Times New Roman" w:cs="Times New Roman"/>
                      <w:sz w:val="24"/>
                      <w:szCs w:val="24"/>
                    </w:rPr>
                  </w:pPr>
                </w:p>
              </w:tc>
              <w:tc>
                <w:tcPr>
                  <w:tcW w:w="2694" w:type="dxa"/>
                </w:tcPr>
                <w:p w:rsidR="004F60DA" w:rsidRPr="009C36B1" w:rsidRDefault="004F60DA" w:rsidP="00F159AE">
                  <w:pPr>
                    <w:contextualSpacing/>
                    <w:rPr>
                      <w:rFonts w:ascii="Times New Roman" w:hAnsi="Times New Roman" w:cs="Times New Roman"/>
                      <w:sz w:val="24"/>
                      <w:szCs w:val="24"/>
                    </w:rPr>
                  </w:pPr>
                </w:p>
              </w:tc>
              <w:tc>
                <w:tcPr>
                  <w:tcW w:w="1717" w:type="dxa"/>
                </w:tcPr>
                <w:p w:rsidR="004F60DA" w:rsidRPr="009C36B1" w:rsidRDefault="004F60DA" w:rsidP="00F159AE">
                  <w:pPr>
                    <w:contextualSpacing/>
                    <w:jc w:val="center"/>
                    <w:rPr>
                      <w:rFonts w:ascii="Times New Roman" w:hAnsi="Times New Roman" w:cs="Times New Roman"/>
                      <w:sz w:val="24"/>
                      <w:szCs w:val="24"/>
                    </w:rPr>
                  </w:pPr>
                </w:p>
              </w:tc>
              <w:tc>
                <w:tcPr>
                  <w:tcW w:w="2047" w:type="dxa"/>
                </w:tcPr>
                <w:p w:rsidR="004F60DA" w:rsidRPr="009C36B1" w:rsidRDefault="004F60DA" w:rsidP="00F159AE">
                  <w:pPr>
                    <w:contextualSpacing/>
                    <w:rPr>
                      <w:rFonts w:ascii="Times New Roman" w:hAnsi="Times New Roman" w:cs="Times New Roman"/>
                      <w:sz w:val="24"/>
                      <w:szCs w:val="24"/>
                    </w:rPr>
                  </w:pPr>
                </w:p>
              </w:tc>
              <w:tc>
                <w:tcPr>
                  <w:tcW w:w="2047" w:type="dxa"/>
                </w:tcPr>
                <w:p w:rsidR="004F60DA" w:rsidRPr="009C36B1" w:rsidRDefault="004F60DA" w:rsidP="00F159AE">
                  <w:pPr>
                    <w:contextualSpacing/>
                    <w:rPr>
                      <w:rFonts w:ascii="Times New Roman" w:hAnsi="Times New Roman" w:cs="Times New Roman"/>
                      <w:sz w:val="24"/>
                      <w:szCs w:val="24"/>
                    </w:rPr>
                  </w:pPr>
                </w:p>
              </w:tc>
            </w:tr>
            <w:tr w:rsidR="004F60DA" w:rsidRPr="009C36B1" w:rsidTr="00F159AE">
              <w:trPr>
                <w:cantSplit/>
                <w:trHeight w:val="210"/>
              </w:trPr>
              <w:tc>
                <w:tcPr>
                  <w:tcW w:w="1729" w:type="dxa"/>
                </w:tcPr>
                <w:p w:rsidR="004F60DA" w:rsidRPr="009C36B1" w:rsidRDefault="004F60DA" w:rsidP="00F159AE">
                  <w:pPr>
                    <w:contextualSpacing/>
                    <w:jc w:val="center"/>
                    <w:rPr>
                      <w:rFonts w:ascii="Times New Roman" w:hAnsi="Times New Roman" w:cs="Times New Roman"/>
                      <w:sz w:val="24"/>
                      <w:szCs w:val="24"/>
                    </w:rPr>
                  </w:pPr>
                </w:p>
              </w:tc>
              <w:tc>
                <w:tcPr>
                  <w:tcW w:w="2694" w:type="dxa"/>
                </w:tcPr>
                <w:p w:rsidR="004F60DA" w:rsidRPr="009C36B1" w:rsidRDefault="004F60DA" w:rsidP="00F159AE">
                  <w:pPr>
                    <w:contextualSpacing/>
                    <w:rPr>
                      <w:rFonts w:ascii="Times New Roman" w:hAnsi="Times New Roman" w:cs="Times New Roman"/>
                      <w:sz w:val="24"/>
                      <w:szCs w:val="24"/>
                    </w:rPr>
                  </w:pPr>
                </w:p>
              </w:tc>
              <w:tc>
                <w:tcPr>
                  <w:tcW w:w="1717" w:type="dxa"/>
                </w:tcPr>
                <w:p w:rsidR="004F60DA" w:rsidRPr="009C36B1" w:rsidRDefault="004F60DA" w:rsidP="00F159AE">
                  <w:pPr>
                    <w:contextualSpacing/>
                    <w:jc w:val="center"/>
                    <w:rPr>
                      <w:rFonts w:ascii="Times New Roman" w:hAnsi="Times New Roman" w:cs="Times New Roman"/>
                      <w:sz w:val="24"/>
                      <w:szCs w:val="24"/>
                    </w:rPr>
                  </w:pPr>
                </w:p>
              </w:tc>
              <w:tc>
                <w:tcPr>
                  <w:tcW w:w="2047" w:type="dxa"/>
                </w:tcPr>
                <w:p w:rsidR="004F60DA" w:rsidRPr="009C36B1" w:rsidRDefault="004F60DA" w:rsidP="00F159AE">
                  <w:pPr>
                    <w:contextualSpacing/>
                    <w:rPr>
                      <w:rFonts w:ascii="Times New Roman" w:hAnsi="Times New Roman" w:cs="Times New Roman"/>
                      <w:sz w:val="24"/>
                      <w:szCs w:val="24"/>
                    </w:rPr>
                  </w:pPr>
                </w:p>
              </w:tc>
              <w:tc>
                <w:tcPr>
                  <w:tcW w:w="2047" w:type="dxa"/>
                </w:tcPr>
                <w:p w:rsidR="004F60DA" w:rsidRPr="009C36B1" w:rsidRDefault="004F60DA" w:rsidP="00F159AE">
                  <w:pPr>
                    <w:contextualSpacing/>
                    <w:rPr>
                      <w:rFonts w:ascii="Times New Roman" w:hAnsi="Times New Roman" w:cs="Times New Roman"/>
                      <w:sz w:val="24"/>
                      <w:szCs w:val="24"/>
                    </w:rPr>
                  </w:pPr>
                </w:p>
              </w:tc>
            </w:tr>
            <w:tr w:rsidR="004F60DA" w:rsidRPr="009C36B1" w:rsidTr="00F159AE">
              <w:trPr>
                <w:cantSplit/>
                <w:trHeight w:val="165"/>
              </w:trPr>
              <w:tc>
                <w:tcPr>
                  <w:tcW w:w="1729" w:type="dxa"/>
                </w:tcPr>
                <w:p w:rsidR="004F60DA" w:rsidRPr="009C36B1" w:rsidRDefault="004F60DA" w:rsidP="00F159AE">
                  <w:pPr>
                    <w:contextualSpacing/>
                    <w:jc w:val="center"/>
                    <w:rPr>
                      <w:rFonts w:ascii="Times New Roman" w:hAnsi="Times New Roman" w:cs="Times New Roman"/>
                      <w:sz w:val="24"/>
                      <w:szCs w:val="24"/>
                    </w:rPr>
                  </w:pPr>
                </w:p>
              </w:tc>
              <w:tc>
                <w:tcPr>
                  <w:tcW w:w="2694" w:type="dxa"/>
                </w:tcPr>
                <w:p w:rsidR="004F60DA" w:rsidRPr="009C36B1" w:rsidRDefault="004F60DA" w:rsidP="00F159AE">
                  <w:pPr>
                    <w:contextualSpacing/>
                    <w:rPr>
                      <w:rFonts w:ascii="Times New Roman" w:hAnsi="Times New Roman" w:cs="Times New Roman"/>
                      <w:sz w:val="24"/>
                      <w:szCs w:val="24"/>
                    </w:rPr>
                  </w:pPr>
                </w:p>
              </w:tc>
              <w:tc>
                <w:tcPr>
                  <w:tcW w:w="1717" w:type="dxa"/>
                </w:tcPr>
                <w:p w:rsidR="004F60DA" w:rsidRPr="009C36B1" w:rsidRDefault="004F60DA" w:rsidP="00F159AE">
                  <w:pPr>
                    <w:contextualSpacing/>
                    <w:jc w:val="center"/>
                    <w:rPr>
                      <w:rFonts w:ascii="Times New Roman" w:hAnsi="Times New Roman" w:cs="Times New Roman"/>
                      <w:sz w:val="24"/>
                      <w:szCs w:val="24"/>
                    </w:rPr>
                  </w:pPr>
                </w:p>
              </w:tc>
              <w:tc>
                <w:tcPr>
                  <w:tcW w:w="2047" w:type="dxa"/>
                </w:tcPr>
                <w:p w:rsidR="004F60DA" w:rsidRPr="009C36B1" w:rsidRDefault="004F60DA" w:rsidP="00F159AE">
                  <w:pPr>
                    <w:contextualSpacing/>
                    <w:rPr>
                      <w:rFonts w:ascii="Times New Roman" w:hAnsi="Times New Roman" w:cs="Times New Roman"/>
                      <w:sz w:val="24"/>
                      <w:szCs w:val="24"/>
                    </w:rPr>
                  </w:pPr>
                </w:p>
              </w:tc>
              <w:tc>
                <w:tcPr>
                  <w:tcW w:w="2047" w:type="dxa"/>
                </w:tcPr>
                <w:p w:rsidR="004F60DA" w:rsidRPr="009C36B1" w:rsidRDefault="004F60DA" w:rsidP="00F159AE">
                  <w:pPr>
                    <w:contextualSpacing/>
                    <w:rPr>
                      <w:rFonts w:ascii="Times New Roman" w:hAnsi="Times New Roman" w:cs="Times New Roman"/>
                      <w:sz w:val="24"/>
                      <w:szCs w:val="24"/>
                    </w:rPr>
                  </w:pPr>
                </w:p>
              </w:tc>
            </w:tr>
          </w:tbl>
          <w:p w:rsidR="004F60DA" w:rsidRDefault="004F60DA" w:rsidP="004F60DA">
            <w:pPr>
              <w:spacing w:before="120"/>
              <w:contextualSpacing/>
              <w:jc w:val="both"/>
              <w:rPr>
                <w:rFonts w:ascii="Times New Roman" w:hAnsi="Times New Roman" w:cs="Times New Roman"/>
                <w:sz w:val="24"/>
                <w:szCs w:val="24"/>
              </w:rPr>
            </w:pPr>
            <w:r w:rsidRPr="009C36B1">
              <w:rPr>
                <w:rFonts w:ascii="Times New Roman" w:hAnsi="Times New Roman" w:cs="Times New Roman"/>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4F60DA" w:rsidRPr="009C36B1" w:rsidRDefault="004F60DA" w:rsidP="004F60DA">
            <w:pPr>
              <w:spacing w:before="120"/>
              <w:contextualSpacing/>
              <w:jc w:val="both"/>
              <w:rPr>
                <w:rFonts w:ascii="Times New Roman" w:hAnsi="Times New Roman" w:cs="Times New Roman"/>
                <w:sz w:val="24"/>
                <w:szCs w:val="24"/>
              </w:rPr>
            </w:pPr>
          </w:p>
          <w:p w:rsidR="004F60DA" w:rsidRPr="009C36B1" w:rsidRDefault="004F60DA" w:rsidP="004F60DA">
            <w:pPr>
              <w:pBdr>
                <w:top w:val="single" w:sz="4" w:space="1" w:color="auto"/>
              </w:pBdr>
              <w:contextualSpacing/>
              <w:jc w:val="center"/>
              <w:rPr>
                <w:rFonts w:ascii="Times New Roman" w:hAnsi="Times New Roman" w:cs="Times New Roman"/>
                <w:sz w:val="24"/>
                <w:szCs w:val="24"/>
              </w:rPr>
            </w:pPr>
            <w:proofErr w:type="gramStart"/>
            <w:r w:rsidRPr="009C36B1">
              <w:rPr>
                <w:rFonts w:ascii="Times New Roman" w:hAnsi="Times New Roman" w:cs="Times New Roman"/>
                <w:sz w:val="24"/>
                <w:szCs w:val="24"/>
              </w:rPr>
              <w:t>(фамилия, имя, отчество,</w:t>
            </w:r>
            <w:proofErr w:type="gramEnd"/>
          </w:p>
          <w:p w:rsidR="004F60DA" w:rsidRPr="009C36B1" w:rsidRDefault="004F60DA" w:rsidP="004F60DA">
            <w:pPr>
              <w:contextualSpacing/>
              <w:rPr>
                <w:rFonts w:ascii="Times New Roman" w:hAnsi="Times New Roman" w:cs="Times New Roman"/>
                <w:sz w:val="24"/>
                <w:szCs w:val="24"/>
              </w:rPr>
            </w:pPr>
          </w:p>
          <w:p w:rsidR="004F60DA" w:rsidRPr="009C36B1" w:rsidRDefault="004F60DA" w:rsidP="004F60DA">
            <w:pPr>
              <w:pBdr>
                <w:top w:val="single" w:sz="4" w:space="1" w:color="auto"/>
              </w:pBdr>
              <w:contextualSpacing/>
              <w:jc w:val="center"/>
              <w:rPr>
                <w:rFonts w:ascii="Times New Roman" w:hAnsi="Times New Roman" w:cs="Times New Roman"/>
                <w:sz w:val="24"/>
                <w:szCs w:val="24"/>
              </w:rPr>
            </w:pPr>
            <w:r w:rsidRPr="009C36B1">
              <w:rPr>
                <w:rFonts w:ascii="Times New Roman" w:hAnsi="Times New Roman" w:cs="Times New Roman"/>
                <w:sz w:val="24"/>
                <w:szCs w:val="24"/>
              </w:rPr>
              <w:t>с какого времени они проживают за границей)</w:t>
            </w:r>
          </w:p>
          <w:p w:rsidR="004F60DA" w:rsidRPr="009C36B1" w:rsidRDefault="004F60DA" w:rsidP="004F60DA">
            <w:pPr>
              <w:contextualSpacing/>
              <w:rPr>
                <w:rFonts w:ascii="Times New Roman" w:hAnsi="Times New Roman" w:cs="Times New Roman"/>
                <w:sz w:val="24"/>
                <w:szCs w:val="24"/>
              </w:rPr>
            </w:pPr>
          </w:p>
          <w:p w:rsidR="004F60DA" w:rsidRPr="009C36B1" w:rsidRDefault="004F60DA" w:rsidP="004F60DA">
            <w:pPr>
              <w:pBdr>
                <w:top w:val="single" w:sz="4" w:space="1" w:color="auto"/>
              </w:pBdr>
              <w:contextualSpacing/>
              <w:rPr>
                <w:rFonts w:ascii="Times New Roman" w:hAnsi="Times New Roman" w:cs="Times New Roman"/>
                <w:sz w:val="24"/>
                <w:szCs w:val="24"/>
              </w:rPr>
            </w:pPr>
          </w:p>
          <w:p w:rsidR="004F60DA" w:rsidRPr="009C36B1" w:rsidRDefault="004F60DA" w:rsidP="00B27983">
            <w:pPr>
              <w:tabs>
                <w:tab w:val="left" w:pos="8505"/>
              </w:tabs>
              <w:spacing w:before="480"/>
              <w:contextualSpacing/>
              <w:rPr>
                <w:rFonts w:ascii="Times New Roman" w:hAnsi="Times New Roman" w:cs="Times New Roman"/>
                <w:sz w:val="24"/>
                <w:szCs w:val="24"/>
              </w:rPr>
            </w:pPr>
            <w:r w:rsidRPr="009C36B1">
              <w:rPr>
                <w:rFonts w:ascii="Times New Roman" w:hAnsi="Times New Roman" w:cs="Times New Roman"/>
                <w:sz w:val="24"/>
                <w:szCs w:val="24"/>
              </w:rPr>
              <w:t xml:space="preserve">15. Пребывание за границей (когда, где, с какой целью)  </w:t>
            </w:r>
          </w:p>
          <w:p w:rsidR="004F60DA" w:rsidRPr="009C36B1" w:rsidRDefault="004F60DA" w:rsidP="004F60DA">
            <w:pPr>
              <w:pBdr>
                <w:top w:val="single" w:sz="4" w:space="1" w:color="auto"/>
              </w:pBdr>
              <w:contextualSpacing/>
              <w:rPr>
                <w:rFonts w:ascii="Times New Roman" w:hAnsi="Times New Roman" w:cs="Times New Roman"/>
                <w:sz w:val="24"/>
                <w:szCs w:val="24"/>
              </w:rPr>
            </w:pPr>
          </w:p>
          <w:p w:rsidR="004F60DA" w:rsidRPr="009C36B1" w:rsidRDefault="004F60DA" w:rsidP="004F60DA">
            <w:pPr>
              <w:contextualSpacing/>
              <w:rPr>
                <w:rFonts w:ascii="Times New Roman" w:hAnsi="Times New Roman" w:cs="Times New Roman"/>
                <w:sz w:val="24"/>
                <w:szCs w:val="24"/>
              </w:rPr>
            </w:pPr>
          </w:p>
          <w:p w:rsidR="004F60DA" w:rsidRPr="009C36B1" w:rsidRDefault="004F60DA" w:rsidP="004F60DA">
            <w:pPr>
              <w:pBdr>
                <w:top w:val="single" w:sz="4" w:space="1" w:color="auto"/>
              </w:pBdr>
              <w:contextualSpacing/>
              <w:rPr>
                <w:rFonts w:ascii="Times New Roman" w:hAnsi="Times New Roman" w:cs="Times New Roman"/>
                <w:sz w:val="24"/>
                <w:szCs w:val="24"/>
              </w:rPr>
            </w:pPr>
          </w:p>
          <w:p w:rsidR="004F60DA" w:rsidRPr="009C36B1" w:rsidRDefault="004F60DA" w:rsidP="004F60DA">
            <w:pPr>
              <w:contextualSpacing/>
              <w:rPr>
                <w:rFonts w:ascii="Times New Roman" w:hAnsi="Times New Roman" w:cs="Times New Roman"/>
                <w:sz w:val="24"/>
                <w:szCs w:val="24"/>
              </w:rPr>
            </w:pPr>
          </w:p>
          <w:p w:rsidR="004F60DA" w:rsidRPr="009C36B1" w:rsidRDefault="004F60DA" w:rsidP="004F60DA">
            <w:pPr>
              <w:pBdr>
                <w:top w:val="single" w:sz="4" w:space="1" w:color="auto"/>
              </w:pBdr>
              <w:contextualSpacing/>
              <w:rPr>
                <w:rFonts w:ascii="Times New Roman" w:hAnsi="Times New Roman" w:cs="Times New Roman"/>
                <w:sz w:val="24"/>
                <w:szCs w:val="24"/>
              </w:rPr>
            </w:pPr>
          </w:p>
          <w:p w:rsidR="004F60DA" w:rsidRPr="009C36B1" w:rsidRDefault="004F60DA" w:rsidP="004F60DA">
            <w:pPr>
              <w:tabs>
                <w:tab w:val="left" w:pos="8505"/>
              </w:tabs>
              <w:contextualSpacing/>
              <w:rPr>
                <w:rFonts w:ascii="Times New Roman" w:hAnsi="Times New Roman" w:cs="Times New Roman"/>
                <w:sz w:val="24"/>
                <w:szCs w:val="24"/>
              </w:rPr>
            </w:pPr>
            <w:r w:rsidRPr="009C36B1">
              <w:rPr>
                <w:rFonts w:ascii="Times New Roman" w:hAnsi="Times New Roman" w:cs="Times New Roman"/>
                <w:sz w:val="24"/>
                <w:szCs w:val="24"/>
              </w:rPr>
              <w:t xml:space="preserve">16. Отношение к воинской обязанности и воинское звание  </w:t>
            </w:r>
          </w:p>
          <w:p w:rsidR="004F60DA" w:rsidRPr="009C36B1" w:rsidRDefault="004F60DA" w:rsidP="004F60DA">
            <w:pPr>
              <w:pBdr>
                <w:top w:val="single" w:sz="4" w:space="1" w:color="auto"/>
              </w:pBdr>
              <w:tabs>
                <w:tab w:val="left" w:pos="8505"/>
              </w:tabs>
              <w:ind w:left="6124"/>
              <w:contextualSpacing/>
              <w:rPr>
                <w:rFonts w:ascii="Times New Roman" w:hAnsi="Times New Roman" w:cs="Times New Roman"/>
                <w:sz w:val="24"/>
                <w:szCs w:val="24"/>
              </w:rPr>
            </w:pPr>
          </w:p>
          <w:p w:rsidR="004F60DA" w:rsidRPr="009C36B1" w:rsidRDefault="004F60DA" w:rsidP="004F60DA">
            <w:pPr>
              <w:pBdr>
                <w:top w:val="single" w:sz="4" w:space="1" w:color="auto"/>
              </w:pBdr>
              <w:contextualSpacing/>
              <w:rPr>
                <w:rFonts w:ascii="Times New Roman" w:hAnsi="Times New Roman" w:cs="Times New Roman"/>
                <w:sz w:val="24"/>
                <w:szCs w:val="24"/>
              </w:rPr>
            </w:pPr>
          </w:p>
          <w:p w:rsidR="004F60DA" w:rsidRPr="009C36B1" w:rsidRDefault="004F60DA" w:rsidP="004F60DA">
            <w:pPr>
              <w:tabs>
                <w:tab w:val="left" w:pos="8505"/>
              </w:tabs>
              <w:contextualSpacing/>
              <w:jc w:val="both"/>
              <w:rPr>
                <w:rFonts w:ascii="Times New Roman" w:hAnsi="Times New Roman" w:cs="Times New Roman"/>
                <w:sz w:val="24"/>
                <w:szCs w:val="24"/>
              </w:rPr>
            </w:pPr>
            <w:r w:rsidRPr="009C36B1">
              <w:rPr>
                <w:rFonts w:ascii="Times New Roman" w:hAnsi="Times New Roman" w:cs="Times New Roman"/>
                <w:sz w:val="24"/>
                <w:szCs w:val="24"/>
              </w:rPr>
              <w:t xml:space="preserve">17. Домашний адрес (адрес регистрации, фактического проживания), номер телефона (либо иной вид связи)  </w:t>
            </w:r>
          </w:p>
          <w:p w:rsidR="004F60DA" w:rsidRPr="009C36B1" w:rsidRDefault="004F60DA" w:rsidP="004F60DA">
            <w:pPr>
              <w:pBdr>
                <w:top w:val="single" w:sz="4" w:space="1" w:color="auto"/>
              </w:pBdr>
              <w:tabs>
                <w:tab w:val="left" w:pos="8505"/>
              </w:tabs>
              <w:ind w:left="1174"/>
              <w:contextualSpacing/>
              <w:rPr>
                <w:rFonts w:ascii="Times New Roman" w:hAnsi="Times New Roman" w:cs="Times New Roman"/>
                <w:sz w:val="24"/>
                <w:szCs w:val="24"/>
              </w:rPr>
            </w:pPr>
          </w:p>
          <w:p w:rsidR="004F60DA" w:rsidRPr="009C36B1" w:rsidRDefault="004F60DA" w:rsidP="004F60DA">
            <w:pPr>
              <w:pBdr>
                <w:top w:val="single" w:sz="4" w:space="1" w:color="auto"/>
              </w:pBdr>
              <w:contextualSpacing/>
              <w:rPr>
                <w:rFonts w:ascii="Times New Roman" w:hAnsi="Times New Roman" w:cs="Times New Roman"/>
                <w:sz w:val="24"/>
                <w:szCs w:val="24"/>
              </w:rPr>
            </w:pPr>
          </w:p>
          <w:p w:rsidR="004F60DA" w:rsidRPr="009C36B1" w:rsidRDefault="004F60DA" w:rsidP="004F60DA">
            <w:pPr>
              <w:contextualSpacing/>
              <w:rPr>
                <w:rFonts w:ascii="Times New Roman" w:hAnsi="Times New Roman" w:cs="Times New Roman"/>
                <w:sz w:val="24"/>
                <w:szCs w:val="24"/>
              </w:rPr>
            </w:pPr>
          </w:p>
          <w:p w:rsidR="004F60DA" w:rsidRPr="009C36B1" w:rsidRDefault="004F60DA" w:rsidP="004F60DA">
            <w:pPr>
              <w:pBdr>
                <w:top w:val="single" w:sz="4" w:space="1" w:color="auto"/>
              </w:pBdr>
              <w:contextualSpacing/>
              <w:rPr>
                <w:rFonts w:ascii="Times New Roman" w:hAnsi="Times New Roman" w:cs="Times New Roman"/>
                <w:sz w:val="24"/>
                <w:szCs w:val="24"/>
              </w:rPr>
            </w:pPr>
          </w:p>
          <w:p w:rsidR="004F60DA" w:rsidRPr="009C36B1" w:rsidRDefault="004F60DA" w:rsidP="004F60DA">
            <w:pPr>
              <w:contextualSpacing/>
              <w:rPr>
                <w:rFonts w:ascii="Times New Roman" w:hAnsi="Times New Roman" w:cs="Times New Roman"/>
                <w:sz w:val="24"/>
                <w:szCs w:val="24"/>
              </w:rPr>
            </w:pPr>
          </w:p>
          <w:p w:rsidR="004F60DA" w:rsidRPr="009C36B1" w:rsidRDefault="004F60DA" w:rsidP="004F60DA">
            <w:pPr>
              <w:pBdr>
                <w:top w:val="single" w:sz="4" w:space="1" w:color="auto"/>
              </w:pBdr>
              <w:contextualSpacing/>
              <w:rPr>
                <w:rFonts w:ascii="Times New Roman" w:hAnsi="Times New Roman" w:cs="Times New Roman"/>
                <w:sz w:val="24"/>
                <w:szCs w:val="24"/>
              </w:rPr>
            </w:pPr>
          </w:p>
          <w:p w:rsidR="004F60DA" w:rsidRPr="009C36B1" w:rsidRDefault="004F60DA" w:rsidP="004F60DA">
            <w:pPr>
              <w:contextualSpacing/>
              <w:rPr>
                <w:rFonts w:ascii="Times New Roman" w:hAnsi="Times New Roman" w:cs="Times New Roman"/>
                <w:sz w:val="24"/>
                <w:szCs w:val="24"/>
              </w:rPr>
            </w:pPr>
          </w:p>
          <w:p w:rsidR="004F60DA" w:rsidRPr="009C36B1" w:rsidRDefault="004F60DA" w:rsidP="004F60DA">
            <w:pPr>
              <w:pBdr>
                <w:top w:val="single" w:sz="4" w:space="1" w:color="auto"/>
              </w:pBdr>
              <w:contextualSpacing/>
              <w:rPr>
                <w:rFonts w:ascii="Times New Roman" w:hAnsi="Times New Roman" w:cs="Times New Roman"/>
                <w:sz w:val="24"/>
                <w:szCs w:val="24"/>
              </w:rPr>
            </w:pPr>
          </w:p>
          <w:p w:rsidR="004F60DA" w:rsidRPr="009C36B1" w:rsidRDefault="004F60DA" w:rsidP="004F60DA">
            <w:pPr>
              <w:tabs>
                <w:tab w:val="left" w:pos="8505"/>
              </w:tabs>
              <w:contextualSpacing/>
              <w:rPr>
                <w:rFonts w:ascii="Times New Roman" w:hAnsi="Times New Roman" w:cs="Times New Roman"/>
                <w:sz w:val="24"/>
                <w:szCs w:val="24"/>
              </w:rPr>
            </w:pPr>
            <w:r w:rsidRPr="009C36B1">
              <w:rPr>
                <w:rFonts w:ascii="Times New Roman" w:hAnsi="Times New Roman" w:cs="Times New Roman"/>
                <w:sz w:val="24"/>
                <w:szCs w:val="24"/>
              </w:rPr>
              <w:t xml:space="preserve">18. Паспорт или документ, его заменяющий  </w:t>
            </w:r>
          </w:p>
          <w:p w:rsidR="004F60DA" w:rsidRPr="009C36B1" w:rsidRDefault="004F60DA" w:rsidP="004F60DA">
            <w:pPr>
              <w:pBdr>
                <w:top w:val="single" w:sz="4" w:space="1" w:color="auto"/>
              </w:pBdr>
              <w:tabs>
                <w:tab w:val="left" w:pos="8505"/>
              </w:tabs>
              <w:ind w:left="4640"/>
              <w:contextualSpacing/>
              <w:jc w:val="center"/>
              <w:rPr>
                <w:rFonts w:ascii="Times New Roman" w:hAnsi="Times New Roman" w:cs="Times New Roman"/>
                <w:sz w:val="24"/>
                <w:szCs w:val="24"/>
              </w:rPr>
            </w:pPr>
            <w:r w:rsidRPr="009C36B1">
              <w:rPr>
                <w:rFonts w:ascii="Times New Roman" w:hAnsi="Times New Roman" w:cs="Times New Roman"/>
                <w:sz w:val="24"/>
                <w:szCs w:val="24"/>
              </w:rPr>
              <w:t>(серия, номер, кем и когда выдан)</w:t>
            </w:r>
          </w:p>
          <w:p w:rsidR="004F60DA" w:rsidRPr="009C36B1" w:rsidRDefault="004F60DA" w:rsidP="004F60DA">
            <w:pPr>
              <w:contextualSpacing/>
              <w:rPr>
                <w:rFonts w:ascii="Times New Roman" w:hAnsi="Times New Roman" w:cs="Times New Roman"/>
                <w:sz w:val="24"/>
                <w:szCs w:val="24"/>
              </w:rPr>
            </w:pPr>
          </w:p>
          <w:p w:rsidR="004F60DA" w:rsidRPr="009C36B1" w:rsidRDefault="004F60DA" w:rsidP="004F60DA">
            <w:pPr>
              <w:pBdr>
                <w:top w:val="single" w:sz="4" w:space="1" w:color="auto"/>
              </w:pBdr>
              <w:contextualSpacing/>
              <w:rPr>
                <w:rFonts w:ascii="Times New Roman" w:hAnsi="Times New Roman" w:cs="Times New Roman"/>
                <w:sz w:val="24"/>
                <w:szCs w:val="24"/>
              </w:rPr>
            </w:pPr>
          </w:p>
          <w:p w:rsidR="004F60DA" w:rsidRPr="009C36B1" w:rsidRDefault="004F60DA" w:rsidP="004F60DA">
            <w:pPr>
              <w:contextualSpacing/>
              <w:rPr>
                <w:rFonts w:ascii="Times New Roman" w:hAnsi="Times New Roman" w:cs="Times New Roman"/>
                <w:sz w:val="24"/>
                <w:szCs w:val="24"/>
              </w:rPr>
            </w:pPr>
          </w:p>
          <w:p w:rsidR="004F60DA" w:rsidRPr="009C36B1" w:rsidRDefault="004F60DA" w:rsidP="004F60DA">
            <w:pPr>
              <w:pBdr>
                <w:top w:val="single" w:sz="4" w:space="1" w:color="auto"/>
              </w:pBdr>
              <w:contextualSpacing/>
              <w:rPr>
                <w:rFonts w:ascii="Times New Roman" w:hAnsi="Times New Roman" w:cs="Times New Roman"/>
                <w:sz w:val="24"/>
                <w:szCs w:val="24"/>
              </w:rPr>
            </w:pPr>
          </w:p>
          <w:p w:rsidR="004F60DA" w:rsidRPr="009C36B1" w:rsidRDefault="004F60DA" w:rsidP="004F60DA">
            <w:pPr>
              <w:tabs>
                <w:tab w:val="left" w:pos="8505"/>
              </w:tabs>
              <w:contextualSpacing/>
              <w:rPr>
                <w:rFonts w:ascii="Times New Roman" w:hAnsi="Times New Roman" w:cs="Times New Roman"/>
                <w:sz w:val="24"/>
                <w:szCs w:val="24"/>
              </w:rPr>
            </w:pPr>
            <w:r w:rsidRPr="009C36B1">
              <w:rPr>
                <w:rFonts w:ascii="Times New Roman" w:hAnsi="Times New Roman" w:cs="Times New Roman"/>
                <w:sz w:val="24"/>
                <w:szCs w:val="24"/>
              </w:rPr>
              <w:t xml:space="preserve">19. Наличие заграничного паспорта  </w:t>
            </w:r>
          </w:p>
          <w:p w:rsidR="004F60DA" w:rsidRPr="009C36B1" w:rsidRDefault="004F60DA" w:rsidP="004F60DA">
            <w:pPr>
              <w:pBdr>
                <w:top w:val="single" w:sz="4" w:space="1" w:color="auto"/>
              </w:pBdr>
              <w:ind w:left="3771"/>
              <w:contextualSpacing/>
              <w:jc w:val="center"/>
              <w:rPr>
                <w:rFonts w:ascii="Times New Roman" w:hAnsi="Times New Roman" w:cs="Times New Roman"/>
                <w:sz w:val="24"/>
                <w:szCs w:val="24"/>
              </w:rPr>
            </w:pPr>
            <w:r w:rsidRPr="009C36B1">
              <w:rPr>
                <w:rFonts w:ascii="Times New Roman" w:hAnsi="Times New Roman" w:cs="Times New Roman"/>
                <w:sz w:val="24"/>
                <w:szCs w:val="24"/>
              </w:rPr>
              <w:t>(серия, номер, кем и когда выдан)</w:t>
            </w:r>
          </w:p>
          <w:p w:rsidR="004F60DA" w:rsidRPr="009C36B1" w:rsidRDefault="004F60DA" w:rsidP="004F60DA">
            <w:pPr>
              <w:contextualSpacing/>
              <w:rPr>
                <w:rFonts w:ascii="Times New Roman" w:hAnsi="Times New Roman" w:cs="Times New Roman"/>
                <w:sz w:val="24"/>
                <w:szCs w:val="24"/>
              </w:rPr>
            </w:pPr>
          </w:p>
          <w:p w:rsidR="004F60DA" w:rsidRPr="009C36B1" w:rsidRDefault="004F60DA" w:rsidP="004F60DA">
            <w:pPr>
              <w:pBdr>
                <w:top w:val="single" w:sz="4" w:space="1" w:color="auto"/>
              </w:pBdr>
              <w:contextualSpacing/>
              <w:rPr>
                <w:rFonts w:ascii="Times New Roman" w:hAnsi="Times New Roman" w:cs="Times New Roman"/>
                <w:sz w:val="24"/>
                <w:szCs w:val="24"/>
              </w:rPr>
            </w:pPr>
          </w:p>
          <w:p w:rsidR="004F60DA" w:rsidRPr="009C36B1" w:rsidRDefault="004F60DA" w:rsidP="004F60DA">
            <w:pPr>
              <w:contextualSpacing/>
              <w:rPr>
                <w:rFonts w:ascii="Times New Roman" w:hAnsi="Times New Roman" w:cs="Times New Roman"/>
                <w:sz w:val="24"/>
                <w:szCs w:val="24"/>
              </w:rPr>
            </w:pPr>
          </w:p>
          <w:p w:rsidR="004F60DA" w:rsidRPr="009C36B1" w:rsidRDefault="004F60DA" w:rsidP="004F60DA">
            <w:pPr>
              <w:pBdr>
                <w:top w:val="single" w:sz="4" w:space="1" w:color="auto"/>
              </w:pBdr>
              <w:contextualSpacing/>
              <w:rPr>
                <w:rFonts w:ascii="Times New Roman" w:hAnsi="Times New Roman" w:cs="Times New Roman"/>
                <w:sz w:val="24"/>
                <w:szCs w:val="24"/>
              </w:rPr>
            </w:pPr>
          </w:p>
          <w:p w:rsidR="004F60DA" w:rsidRPr="009C36B1" w:rsidRDefault="004F60DA" w:rsidP="004F60DA">
            <w:pPr>
              <w:contextualSpacing/>
              <w:jc w:val="both"/>
              <w:rPr>
                <w:rFonts w:ascii="Times New Roman" w:hAnsi="Times New Roman" w:cs="Times New Roman"/>
                <w:sz w:val="24"/>
                <w:szCs w:val="24"/>
              </w:rPr>
            </w:pPr>
            <w:r w:rsidRPr="009C36B1">
              <w:rPr>
                <w:rFonts w:ascii="Times New Roman" w:hAnsi="Times New Roman" w:cs="Times New Roman"/>
                <w:sz w:val="24"/>
                <w:szCs w:val="24"/>
              </w:rPr>
              <w:t>20. Номер страхового свидетельства обязательного пенсионного страхования (если имеется)</w:t>
            </w:r>
            <w:r w:rsidRPr="009C36B1">
              <w:rPr>
                <w:rFonts w:ascii="Times New Roman" w:hAnsi="Times New Roman" w:cs="Times New Roman"/>
                <w:sz w:val="24"/>
                <w:szCs w:val="24"/>
              </w:rPr>
              <w:br/>
            </w:r>
          </w:p>
          <w:p w:rsidR="004F60DA" w:rsidRPr="009C36B1" w:rsidRDefault="004F60DA" w:rsidP="004F60DA">
            <w:pPr>
              <w:pBdr>
                <w:top w:val="single" w:sz="4" w:space="1" w:color="auto"/>
              </w:pBdr>
              <w:contextualSpacing/>
              <w:rPr>
                <w:rFonts w:ascii="Times New Roman" w:hAnsi="Times New Roman" w:cs="Times New Roman"/>
                <w:sz w:val="24"/>
                <w:szCs w:val="24"/>
              </w:rPr>
            </w:pPr>
          </w:p>
          <w:p w:rsidR="004F60DA" w:rsidRPr="009C36B1" w:rsidRDefault="004F60DA" w:rsidP="004F60DA">
            <w:pPr>
              <w:contextualSpacing/>
              <w:rPr>
                <w:rFonts w:ascii="Times New Roman" w:hAnsi="Times New Roman" w:cs="Times New Roman"/>
                <w:sz w:val="24"/>
                <w:szCs w:val="24"/>
              </w:rPr>
            </w:pPr>
            <w:r w:rsidRPr="009C36B1">
              <w:rPr>
                <w:rFonts w:ascii="Times New Roman" w:hAnsi="Times New Roman" w:cs="Times New Roman"/>
                <w:sz w:val="24"/>
                <w:szCs w:val="24"/>
              </w:rPr>
              <w:t xml:space="preserve">21. ИНН (если имеется)  </w:t>
            </w:r>
          </w:p>
          <w:p w:rsidR="004F60DA" w:rsidRPr="009C36B1" w:rsidRDefault="004F60DA" w:rsidP="004F60DA">
            <w:pPr>
              <w:pBdr>
                <w:top w:val="single" w:sz="4" w:space="1" w:color="auto"/>
              </w:pBdr>
              <w:ind w:left="2523"/>
              <w:contextualSpacing/>
              <w:rPr>
                <w:rFonts w:ascii="Times New Roman" w:hAnsi="Times New Roman" w:cs="Times New Roman"/>
                <w:sz w:val="24"/>
                <w:szCs w:val="24"/>
              </w:rPr>
            </w:pPr>
          </w:p>
          <w:p w:rsidR="004F60DA" w:rsidRPr="009C36B1" w:rsidRDefault="004F60DA" w:rsidP="004F60DA">
            <w:pPr>
              <w:contextualSpacing/>
              <w:jc w:val="both"/>
              <w:rPr>
                <w:rFonts w:ascii="Times New Roman" w:hAnsi="Times New Roman" w:cs="Times New Roman"/>
                <w:sz w:val="24"/>
                <w:szCs w:val="24"/>
              </w:rPr>
            </w:pPr>
            <w:r w:rsidRPr="009C36B1">
              <w:rPr>
                <w:rFonts w:ascii="Times New Roman" w:hAnsi="Times New Roman" w:cs="Times New Roman"/>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4F60DA" w:rsidRPr="009C36B1" w:rsidRDefault="004F60DA" w:rsidP="004F60DA">
            <w:pPr>
              <w:pBdr>
                <w:top w:val="single" w:sz="4" w:space="1" w:color="auto"/>
              </w:pBdr>
              <w:ind w:left="5075"/>
              <w:contextualSpacing/>
              <w:rPr>
                <w:rFonts w:ascii="Times New Roman" w:hAnsi="Times New Roman" w:cs="Times New Roman"/>
                <w:sz w:val="24"/>
                <w:szCs w:val="24"/>
              </w:rPr>
            </w:pPr>
          </w:p>
          <w:p w:rsidR="004F60DA" w:rsidRPr="009C36B1" w:rsidRDefault="004F60DA" w:rsidP="004F60DA">
            <w:pPr>
              <w:contextualSpacing/>
              <w:rPr>
                <w:rFonts w:ascii="Times New Roman" w:hAnsi="Times New Roman" w:cs="Times New Roman"/>
                <w:sz w:val="24"/>
                <w:szCs w:val="24"/>
              </w:rPr>
            </w:pPr>
          </w:p>
          <w:p w:rsidR="004F60DA" w:rsidRPr="009C36B1" w:rsidRDefault="004F60DA" w:rsidP="004F60DA">
            <w:pPr>
              <w:pBdr>
                <w:top w:val="single" w:sz="4" w:space="1" w:color="auto"/>
              </w:pBdr>
              <w:contextualSpacing/>
              <w:rPr>
                <w:rFonts w:ascii="Times New Roman" w:hAnsi="Times New Roman" w:cs="Times New Roman"/>
                <w:sz w:val="24"/>
                <w:szCs w:val="24"/>
              </w:rPr>
            </w:pPr>
          </w:p>
          <w:p w:rsidR="004F60DA" w:rsidRPr="009C36B1" w:rsidRDefault="004F60DA" w:rsidP="004F60DA">
            <w:pPr>
              <w:contextualSpacing/>
              <w:rPr>
                <w:rFonts w:ascii="Times New Roman" w:hAnsi="Times New Roman" w:cs="Times New Roman"/>
                <w:sz w:val="24"/>
                <w:szCs w:val="24"/>
              </w:rPr>
            </w:pPr>
          </w:p>
          <w:p w:rsidR="004F60DA" w:rsidRPr="009C36B1" w:rsidRDefault="004F60DA" w:rsidP="004F60DA">
            <w:pPr>
              <w:pBdr>
                <w:top w:val="single" w:sz="4" w:space="1" w:color="auto"/>
              </w:pBdr>
              <w:contextualSpacing/>
              <w:rPr>
                <w:rFonts w:ascii="Times New Roman" w:hAnsi="Times New Roman" w:cs="Times New Roman"/>
                <w:sz w:val="24"/>
                <w:szCs w:val="24"/>
              </w:rPr>
            </w:pPr>
          </w:p>
          <w:p w:rsidR="004F60DA" w:rsidRPr="009C36B1" w:rsidRDefault="004F60DA" w:rsidP="004F60DA">
            <w:pPr>
              <w:contextualSpacing/>
              <w:rPr>
                <w:rFonts w:ascii="Times New Roman" w:hAnsi="Times New Roman" w:cs="Times New Roman"/>
                <w:sz w:val="24"/>
                <w:szCs w:val="24"/>
              </w:rPr>
            </w:pPr>
          </w:p>
          <w:p w:rsidR="004F60DA" w:rsidRPr="009C36B1" w:rsidRDefault="004F60DA" w:rsidP="004F60DA">
            <w:pPr>
              <w:pBdr>
                <w:top w:val="single" w:sz="4" w:space="1" w:color="auto"/>
              </w:pBdr>
              <w:contextualSpacing/>
              <w:rPr>
                <w:rFonts w:ascii="Times New Roman" w:hAnsi="Times New Roman" w:cs="Times New Roman"/>
                <w:sz w:val="24"/>
                <w:szCs w:val="24"/>
              </w:rPr>
            </w:pPr>
          </w:p>
          <w:p w:rsidR="004F60DA" w:rsidRPr="009C36B1" w:rsidRDefault="004F60DA" w:rsidP="004F60DA">
            <w:pPr>
              <w:contextualSpacing/>
              <w:jc w:val="both"/>
              <w:rPr>
                <w:rFonts w:ascii="Times New Roman" w:hAnsi="Times New Roman" w:cs="Times New Roman"/>
                <w:sz w:val="24"/>
                <w:szCs w:val="24"/>
              </w:rPr>
            </w:pPr>
            <w:r w:rsidRPr="009C36B1">
              <w:rPr>
                <w:rFonts w:ascii="Times New Roman" w:hAnsi="Times New Roman" w:cs="Times New Roman"/>
                <w:sz w:val="24"/>
                <w:szCs w:val="24"/>
              </w:rPr>
              <w:t>23. Мне известно, что сообщение о себе в анкете заведомо ложных сведений и мое несоответствие</w:t>
            </w:r>
            <w:r>
              <w:rPr>
                <w:rFonts w:ascii="Times New Roman" w:hAnsi="Times New Roman" w:cs="Times New Roman"/>
                <w:sz w:val="24"/>
                <w:szCs w:val="24"/>
              </w:rPr>
              <w:t xml:space="preserve"> </w:t>
            </w:r>
            <w:r w:rsidRPr="009C36B1">
              <w:rPr>
                <w:rFonts w:ascii="Times New Roman" w:hAnsi="Times New Roman" w:cs="Times New Roman"/>
                <w:sz w:val="24"/>
                <w:szCs w:val="24"/>
              </w:rPr>
              <w:t xml:space="preserve"> требованиям могут повлечь отказ в участии в конкурсе и приеме на должность.</w:t>
            </w:r>
          </w:p>
          <w:p w:rsidR="004F60DA" w:rsidRPr="009C36B1" w:rsidRDefault="004F60DA" w:rsidP="004F60DA">
            <w:pPr>
              <w:spacing w:after="600"/>
              <w:ind w:firstLine="567"/>
              <w:rPr>
                <w:rFonts w:ascii="Times New Roman" w:hAnsi="Times New Roman" w:cs="Times New Roman"/>
                <w:sz w:val="24"/>
                <w:szCs w:val="24"/>
              </w:rPr>
            </w:pPr>
            <w:r w:rsidRPr="009C36B1">
              <w:rPr>
                <w:rFonts w:ascii="Times New Roman" w:hAnsi="Times New Roman" w:cs="Times New Roman"/>
                <w:sz w:val="24"/>
                <w:szCs w:val="24"/>
              </w:rPr>
              <w:t xml:space="preserve">На проведение в отношении меня проверочных мероприятий </w:t>
            </w:r>
            <w:proofErr w:type="gramStart"/>
            <w:r w:rsidRPr="009C36B1">
              <w:rPr>
                <w:rFonts w:ascii="Times New Roman" w:hAnsi="Times New Roman" w:cs="Times New Roman"/>
                <w:sz w:val="24"/>
                <w:szCs w:val="24"/>
              </w:rPr>
              <w:t>согласен</w:t>
            </w:r>
            <w:proofErr w:type="gramEnd"/>
            <w:r w:rsidRPr="009C36B1">
              <w:rPr>
                <w:rFonts w:ascii="Times New Roman" w:hAnsi="Times New Roman" w:cs="Times New Roman"/>
                <w:sz w:val="24"/>
                <w:szCs w:val="24"/>
              </w:rPr>
              <w:t xml:space="preserve"> (согласна).</w:t>
            </w:r>
          </w:p>
          <w:tbl>
            <w:tblPr>
              <w:tblW w:w="0" w:type="auto"/>
              <w:tblCellMar>
                <w:left w:w="28" w:type="dxa"/>
                <w:right w:w="28" w:type="dxa"/>
              </w:tblCellMar>
              <w:tblLook w:val="0000"/>
            </w:tblPr>
            <w:tblGrid>
              <w:gridCol w:w="169"/>
              <w:gridCol w:w="351"/>
              <w:gridCol w:w="259"/>
              <w:gridCol w:w="1590"/>
              <w:gridCol w:w="399"/>
              <w:gridCol w:w="265"/>
              <w:gridCol w:w="4248"/>
              <w:gridCol w:w="1853"/>
            </w:tblGrid>
            <w:tr w:rsidR="004F60DA" w:rsidRPr="009C36B1" w:rsidTr="00F159AE">
              <w:tc>
                <w:tcPr>
                  <w:tcW w:w="170" w:type="dxa"/>
                  <w:tcBorders>
                    <w:top w:val="nil"/>
                    <w:left w:val="nil"/>
                    <w:bottom w:val="nil"/>
                    <w:right w:val="nil"/>
                  </w:tcBorders>
                  <w:vAlign w:val="bottom"/>
                </w:tcPr>
                <w:p w:rsidR="004F60DA" w:rsidRPr="009C36B1" w:rsidRDefault="004F60DA" w:rsidP="00F159AE">
                  <w:pPr>
                    <w:rPr>
                      <w:rFonts w:ascii="Times New Roman" w:hAnsi="Times New Roman" w:cs="Times New Roman"/>
                      <w:sz w:val="24"/>
                      <w:szCs w:val="24"/>
                    </w:rPr>
                  </w:pPr>
                  <w:r w:rsidRPr="009C36B1">
                    <w:rPr>
                      <w:rFonts w:ascii="Times New Roman" w:hAnsi="Times New Roman" w:cs="Times New Roman"/>
                      <w:sz w:val="24"/>
                      <w:szCs w:val="24"/>
                    </w:rPr>
                    <w:lastRenderedPageBreak/>
                    <w:t>“</w:t>
                  </w:r>
                </w:p>
              </w:tc>
              <w:tc>
                <w:tcPr>
                  <w:tcW w:w="425" w:type="dxa"/>
                  <w:tcBorders>
                    <w:top w:val="nil"/>
                    <w:left w:val="nil"/>
                    <w:bottom w:val="single" w:sz="4" w:space="0" w:color="auto"/>
                    <w:right w:val="nil"/>
                  </w:tcBorders>
                  <w:vAlign w:val="bottom"/>
                </w:tcPr>
                <w:p w:rsidR="004F60DA" w:rsidRPr="009C36B1" w:rsidRDefault="004F60DA" w:rsidP="00F159AE">
                  <w:pPr>
                    <w:jc w:val="center"/>
                    <w:rPr>
                      <w:rFonts w:ascii="Times New Roman" w:hAnsi="Times New Roman" w:cs="Times New Roman"/>
                      <w:sz w:val="24"/>
                      <w:szCs w:val="24"/>
                    </w:rPr>
                  </w:pPr>
                </w:p>
              </w:tc>
              <w:tc>
                <w:tcPr>
                  <w:tcW w:w="284" w:type="dxa"/>
                  <w:tcBorders>
                    <w:top w:val="nil"/>
                    <w:left w:val="nil"/>
                    <w:bottom w:val="nil"/>
                    <w:right w:val="nil"/>
                  </w:tcBorders>
                  <w:vAlign w:val="bottom"/>
                </w:tcPr>
                <w:p w:rsidR="004F60DA" w:rsidRPr="009C36B1" w:rsidRDefault="004F60DA" w:rsidP="00F159AE">
                  <w:pPr>
                    <w:rPr>
                      <w:rFonts w:ascii="Times New Roman" w:hAnsi="Times New Roman" w:cs="Times New Roman"/>
                      <w:sz w:val="24"/>
                      <w:szCs w:val="24"/>
                    </w:rPr>
                  </w:pPr>
                  <w:r w:rsidRPr="009C36B1">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rsidR="004F60DA" w:rsidRPr="009C36B1" w:rsidRDefault="004F60DA" w:rsidP="00F159AE">
                  <w:pPr>
                    <w:jc w:val="center"/>
                    <w:rPr>
                      <w:rFonts w:ascii="Times New Roman" w:hAnsi="Times New Roman" w:cs="Times New Roman"/>
                      <w:sz w:val="24"/>
                      <w:szCs w:val="24"/>
                    </w:rPr>
                  </w:pPr>
                </w:p>
              </w:tc>
              <w:tc>
                <w:tcPr>
                  <w:tcW w:w="426" w:type="dxa"/>
                  <w:tcBorders>
                    <w:top w:val="nil"/>
                    <w:left w:val="nil"/>
                    <w:bottom w:val="nil"/>
                    <w:right w:val="nil"/>
                  </w:tcBorders>
                  <w:vAlign w:val="bottom"/>
                </w:tcPr>
                <w:p w:rsidR="004F60DA" w:rsidRPr="009C36B1" w:rsidRDefault="004F60DA" w:rsidP="00F159AE">
                  <w:pPr>
                    <w:jc w:val="right"/>
                    <w:rPr>
                      <w:rFonts w:ascii="Times New Roman" w:hAnsi="Times New Roman" w:cs="Times New Roman"/>
                      <w:sz w:val="24"/>
                      <w:szCs w:val="24"/>
                    </w:rPr>
                  </w:pPr>
                  <w:r w:rsidRPr="009C36B1">
                    <w:rPr>
                      <w:rFonts w:ascii="Times New Roman" w:hAnsi="Times New Roman" w:cs="Times New Roman"/>
                      <w:sz w:val="24"/>
                      <w:szCs w:val="24"/>
                    </w:rPr>
                    <w:t>20</w:t>
                  </w:r>
                </w:p>
              </w:tc>
              <w:tc>
                <w:tcPr>
                  <w:tcW w:w="317" w:type="dxa"/>
                  <w:tcBorders>
                    <w:top w:val="nil"/>
                    <w:left w:val="nil"/>
                    <w:bottom w:val="single" w:sz="4" w:space="0" w:color="auto"/>
                    <w:right w:val="nil"/>
                  </w:tcBorders>
                  <w:vAlign w:val="bottom"/>
                </w:tcPr>
                <w:p w:rsidR="004F60DA" w:rsidRPr="009C36B1" w:rsidRDefault="004F60DA" w:rsidP="00F159AE">
                  <w:pPr>
                    <w:rPr>
                      <w:rFonts w:ascii="Times New Roman" w:hAnsi="Times New Roman" w:cs="Times New Roman"/>
                      <w:sz w:val="24"/>
                      <w:szCs w:val="24"/>
                    </w:rPr>
                  </w:pPr>
                </w:p>
              </w:tc>
              <w:tc>
                <w:tcPr>
                  <w:tcW w:w="4313" w:type="dxa"/>
                  <w:tcBorders>
                    <w:top w:val="nil"/>
                    <w:left w:val="nil"/>
                    <w:bottom w:val="nil"/>
                    <w:right w:val="nil"/>
                  </w:tcBorders>
                  <w:vAlign w:val="bottom"/>
                </w:tcPr>
                <w:p w:rsidR="004F60DA" w:rsidRPr="009C36B1" w:rsidRDefault="004F60DA" w:rsidP="00F159AE">
                  <w:pPr>
                    <w:tabs>
                      <w:tab w:val="left" w:pos="3270"/>
                    </w:tabs>
                    <w:rPr>
                      <w:rFonts w:ascii="Times New Roman" w:hAnsi="Times New Roman" w:cs="Times New Roman"/>
                      <w:sz w:val="24"/>
                      <w:szCs w:val="24"/>
                    </w:rPr>
                  </w:pPr>
                  <w:r w:rsidRPr="009C36B1">
                    <w:rPr>
                      <w:rFonts w:ascii="Times New Roman" w:hAnsi="Times New Roman" w:cs="Times New Roman"/>
                      <w:sz w:val="24"/>
                      <w:szCs w:val="24"/>
                    </w:rPr>
                    <w:t xml:space="preserve"> г.</w:t>
                  </w:r>
                  <w:r w:rsidRPr="009C36B1">
                    <w:rPr>
                      <w:rFonts w:ascii="Times New Roman" w:hAnsi="Times New Roman" w:cs="Times New Roman"/>
                      <w:sz w:val="24"/>
                      <w:szCs w:val="24"/>
                    </w:rPr>
                    <w:tab/>
                    <w:t>Подпись</w:t>
                  </w:r>
                </w:p>
              </w:tc>
              <w:tc>
                <w:tcPr>
                  <w:tcW w:w="2315" w:type="dxa"/>
                  <w:tcBorders>
                    <w:top w:val="nil"/>
                    <w:left w:val="nil"/>
                    <w:bottom w:val="single" w:sz="4" w:space="0" w:color="auto"/>
                    <w:right w:val="nil"/>
                  </w:tcBorders>
                  <w:vAlign w:val="bottom"/>
                </w:tcPr>
                <w:p w:rsidR="004F60DA" w:rsidRPr="009C36B1" w:rsidRDefault="004F60DA" w:rsidP="00F159AE">
                  <w:pPr>
                    <w:jc w:val="center"/>
                    <w:rPr>
                      <w:rFonts w:ascii="Times New Roman" w:hAnsi="Times New Roman" w:cs="Times New Roman"/>
                      <w:sz w:val="24"/>
                      <w:szCs w:val="24"/>
                    </w:rPr>
                  </w:pPr>
                </w:p>
              </w:tc>
            </w:tr>
          </w:tbl>
          <w:p w:rsidR="004F60DA" w:rsidRPr="009C36B1" w:rsidRDefault="004F60DA" w:rsidP="004F60DA">
            <w:pPr>
              <w:pStyle w:val="a8"/>
              <w:ind w:left="720"/>
              <w:jc w:val="both"/>
              <w:rPr>
                <w:rFonts w:ascii="Times New Roman" w:hAnsi="Times New Roman"/>
                <w:sz w:val="24"/>
                <w:szCs w:val="24"/>
              </w:rPr>
            </w:pPr>
          </w:p>
          <w:p w:rsidR="004F60DA" w:rsidRPr="009C36B1" w:rsidRDefault="004F60DA" w:rsidP="004F60DA">
            <w:pPr>
              <w:pStyle w:val="a8"/>
              <w:ind w:left="720"/>
              <w:jc w:val="both"/>
              <w:rPr>
                <w:rFonts w:ascii="Times New Roman" w:hAnsi="Times New Roman"/>
                <w:sz w:val="24"/>
                <w:szCs w:val="24"/>
              </w:rPr>
            </w:pPr>
          </w:p>
          <w:p w:rsidR="004F60DA" w:rsidRPr="009C36B1" w:rsidRDefault="004F60DA" w:rsidP="004F60DA">
            <w:pPr>
              <w:pStyle w:val="a8"/>
              <w:ind w:left="720"/>
              <w:jc w:val="both"/>
              <w:rPr>
                <w:rFonts w:ascii="Times New Roman" w:hAnsi="Times New Roman"/>
                <w:sz w:val="24"/>
                <w:szCs w:val="24"/>
              </w:rPr>
            </w:pPr>
            <w:r w:rsidRPr="009C36B1">
              <w:rPr>
                <w:rFonts w:ascii="Times New Roman" w:hAnsi="Times New Roman"/>
                <w:b/>
                <w:sz w:val="24"/>
                <w:szCs w:val="24"/>
              </w:rPr>
              <w:t>Пояснения.</w:t>
            </w:r>
            <w:r w:rsidRPr="009C36B1">
              <w:rPr>
                <w:rFonts w:ascii="Times New Roman" w:hAnsi="Times New Roman"/>
                <w:sz w:val="24"/>
                <w:szCs w:val="24"/>
              </w:rPr>
              <w:t xml:space="preserve"> В случае отсутствия места для полного ответа прикладываются дополнительные листы с указанием соответствующих пунктов. После заполнения они заверяются в порядке, установленном для </w:t>
            </w:r>
            <w:proofErr w:type="gramStart"/>
            <w:r w:rsidRPr="009C36B1">
              <w:rPr>
                <w:rFonts w:ascii="Times New Roman" w:hAnsi="Times New Roman"/>
                <w:sz w:val="24"/>
                <w:szCs w:val="24"/>
              </w:rPr>
              <w:t>заверения  анкеты</w:t>
            </w:r>
            <w:proofErr w:type="gramEnd"/>
            <w:r w:rsidRPr="009C36B1">
              <w:rPr>
                <w:rFonts w:ascii="Times New Roman" w:hAnsi="Times New Roman"/>
                <w:sz w:val="24"/>
                <w:szCs w:val="24"/>
              </w:rPr>
              <w:t>.</w:t>
            </w:r>
          </w:p>
          <w:p w:rsidR="004F60DA" w:rsidRPr="009C36B1" w:rsidRDefault="004F60DA" w:rsidP="004F60DA">
            <w:pPr>
              <w:pStyle w:val="a8"/>
              <w:ind w:left="720"/>
              <w:jc w:val="both"/>
              <w:rPr>
                <w:rFonts w:ascii="Times New Roman" w:hAnsi="Times New Roman"/>
                <w:sz w:val="24"/>
                <w:szCs w:val="24"/>
              </w:rPr>
            </w:pPr>
          </w:p>
          <w:p w:rsidR="004F60DA" w:rsidRPr="009C36B1" w:rsidRDefault="004F60DA" w:rsidP="004F60DA">
            <w:pPr>
              <w:pStyle w:val="a8"/>
              <w:ind w:left="720"/>
              <w:jc w:val="both"/>
              <w:rPr>
                <w:rFonts w:ascii="Times New Roman" w:hAnsi="Times New Roman"/>
                <w:sz w:val="24"/>
                <w:szCs w:val="24"/>
              </w:rPr>
            </w:pPr>
          </w:p>
          <w:p w:rsidR="004F60DA" w:rsidRPr="009C36B1" w:rsidRDefault="004F60DA" w:rsidP="004F60DA">
            <w:pPr>
              <w:pStyle w:val="a8"/>
              <w:ind w:left="720"/>
              <w:jc w:val="both"/>
              <w:rPr>
                <w:rFonts w:ascii="Times New Roman" w:hAnsi="Times New Roman"/>
                <w:sz w:val="24"/>
                <w:szCs w:val="24"/>
              </w:rPr>
            </w:pPr>
          </w:p>
          <w:p w:rsidR="004F60DA" w:rsidRPr="009C36B1" w:rsidRDefault="004F60DA" w:rsidP="004F60DA">
            <w:pPr>
              <w:pStyle w:val="a8"/>
              <w:ind w:left="720"/>
              <w:jc w:val="both"/>
              <w:rPr>
                <w:rFonts w:ascii="Times New Roman" w:hAnsi="Times New Roman"/>
                <w:sz w:val="24"/>
                <w:szCs w:val="24"/>
              </w:rPr>
            </w:pPr>
          </w:p>
          <w:p w:rsidR="004F60DA" w:rsidRPr="009C36B1" w:rsidRDefault="004F60DA" w:rsidP="004F60DA">
            <w:pPr>
              <w:pStyle w:val="a8"/>
              <w:ind w:left="720"/>
              <w:jc w:val="both"/>
              <w:rPr>
                <w:rFonts w:ascii="Times New Roman" w:hAnsi="Times New Roman"/>
                <w:sz w:val="24"/>
                <w:szCs w:val="24"/>
              </w:rPr>
            </w:pPr>
          </w:p>
          <w:p w:rsidR="004F60DA" w:rsidRPr="009C36B1" w:rsidRDefault="004F60DA" w:rsidP="004F60DA">
            <w:pPr>
              <w:pStyle w:val="a8"/>
              <w:ind w:left="720"/>
              <w:jc w:val="both"/>
              <w:rPr>
                <w:rFonts w:ascii="Times New Roman" w:hAnsi="Times New Roman"/>
                <w:sz w:val="24"/>
                <w:szCs w:val="24"/>
              </w:rPr>
            </w:pPr>
          </w:p>
          <w:p w:rsidR="004F60DA" w:rsidRPr="009C36B1" w:rsidRDefault="004F60DA" w:rsidP="004F60DA">
            <w:pPr>
              <w:pStyle w:val="a8"/>
              <w:jc w:val="both"/>
              <w:rPr>
                <w:rFonts w:ascii="Times New Roman" w:hAnsi="Times New Roman"/>
                <w:sz w:val="24"/>
                <w:szCs w:val="24"/>
              </w:rPr>
            </w:pPr>
          </w:p>
          <w:p w:rsidR="004F60DA" w:rsidRPr="009C36B1" w:rsidRDefault="004F60DA" w:rsidP="004F60DA">
            <w:pPr>
              <w:rPr>
                <w:rFonts w:ascii="Times New Roman" w:hAnsi="Times New Roman" w:cs="Times New Roman"/>
                <w:sz w:val="24"/>
                <w:szCs w:val="24"/>
              </w:rPr>
            </w:pPr>
          </w:p>
          <w:p w:rsidR="004F60DA" w:rsidRPr="009C36B1" w:rsidRDefault="004F60DA" w:rsidP="004F60DA">
            <w:pPr>
              <w:rPr>
                <w:rFonts w:ascii="Times New Roman" w:hAnsi="Times New Roman" w:cs="Times New Roman"/>
                <w:sz w:val="24"/>
                <w:szCs w:val="24"/>
              </w:rPr>
            </w:pPr>
          </w:p>
          <w:p w:rsidR="008E0752" w:rsidRDefault="008E0752">
            <w:pPr>
              <w:pStyle w:val="ConsPlusNormal"/>
              <w:jc w:val="both"/>
              <w:rPr>
                <w:rFonts w:ascii="Times New Roman" w:hAnsi="Times New Roman" w:cs="Times New Roman"/>
                <w:sz w:val="28"/>
                <w:szCs w:val="28"/>
              </w:rPr>
            </w:pPr>
          </w:p>
        </w:tc>
        <w:tc>
          <w:tcPr>
            <w:tcW w:w="4786" w:type="dxa"/>
          </w:tcPr>
          <w:p w:rsidR="008E0752" w:rsidRDefault="008E0752" w:rsidP="004F60DA">
            <w:pPr>
              <w:pStyle w:val="ConsPlusNonformat"/>
              <w:jc w:val="both"/>
              <w:rPr>
                <w:rFonts w:ascii="Times New Roman" w:hAnsi="Times New Roman" w:cs="Times New Roman"/>
                <w:sz w:val="28"/>
                <w:szCs w:val="28"/>
              </w:rPr>
            </w:pPr>
          </w:p>
        </w:tc>
      </w:tr>
    </w:tbl>
    <w:p w:rsidR="008E0752" w:rsidRDefault="001D2304">
      <w:pPr>
        <w:pStyle w:val="ConsPlusNonformat"/>
        <w:jc w:val="both"/>
        <w:rPr>
          <w:rFonts w:ascii="Times New Roman" w:hAnsi="Times New Roman" w:cs="Times New Roman"/>
          <w:sz w:val="28"/>
          <w:szCs w:val="28"/>
        </w:rPr>
      </w:pPr>
      <w:r w:rsidRPr="00783BCD">
        <w:rPr>
          <w:rFonts w:ascii="Times New Roman" w:hAnsi="Times New Roman" w:cs="Times New Roman"/>
          <w:sz w:val="28"/>
          <w:szCs w:val="28"/>
        </w:rPr>
        <w:lastRenderedPageBreak/>
        <w:t xml:space="preserve">                                 </w:t>
      </w:r>
    </w:p>
    <w:sectPr w:rsidR="008E0752" w:rsidSect="007437B0">
      <w:pgSz w:w="11906" w:h="16838"/>
      <w:pgMar w:top="567"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2304"/>
    <w:rsid w:val="00020723"/>
    <w:rsid w:val="00040FBB"/>
    <w:rsid w:val="00047E3E"/>
    <w:rsid w:val="00115DB0"/>
    <w:rsid w:val="00145C0A"/>
    <w:rsid w:val="001D2304"/>
    <w:rsid w:val="001F7E1F"/>
    <w:rsid w:val="0026086F"/>
    <w:rsid w:val="00297F05"/>
    <w:rsid w:val="002D417C"/>
    <w:rsid w:val="002F40B3"/>
    <w:rsid w:val="00327F73"/>
    <w:rsid w:val="003319D7"/>
    <w:rsid w:val="00334C25"/>
    <w:rsid w:val="003540BE"/>
    <w:rsid w:val="003E2B56"/>
    <w:rsid w:val="004F60DA"/>
    <w:rsid w:val="0057269F"/>
    <w:rsid w:val="005A459B"/>
    <w:rsid w:val="005D28FC"/>
    <w:rsid w:val="00603A13"/>
    <w:rsid w:val="007259A3"/>
    <w:rsid w:val="00736D8E"/>
    <w:rsid w:val="007437B0"/>
    <w:rsid w:val="00783BCD"/>
    <w:rsid w:val="00795CD0"/>
    <w:rsid w:val="00796443"/>
    <w:rsid w:val="007C7460"/>
    <w:rsid w:val="00802A16"/>
    <w:rsid w:val="00840657"/>
    <w:rsid w:val="008E0752"/>
    <w:rsid w:val="00953B31"/>
    <w:rsid w:val="009901E7"/>
    <w:rsid w:val="009A4389"/>
    <w:rsid w:val="00AE54D6"/>
    <w:rsid w:val="00B27983"/>
    <w:rsid w:val="00BA6136"/>
    <w:rsid w:val="00BD13DE"/>
    <w:rsid w:val="00C12A37"/>
    <w:rsid w:val="00C829C1"/>
    <w:rsid w:val="00C83B1F"/>
    <w:rsid w:val="00CC7325"/>
    <w:rsid w:val="00D54ADF"/>
    <w:rsid w:val="00D7444F"/>
    <w:rsid w:val="00E37E06"/>
    <w:rsid w:val="00E57D74"/>
    <w:rsid w:val="00E62C0D"/>
    <w:rsid w:val="00F13488"/>
    <w:rsid w:val="00F4445E"/>
    <w:rsid w:val="00FC5C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BCD"/>
    <w:rPr>
      <w:rFonts w:eastAsiaTheme="minorEastAsia"/>
      <w:lang w:eastAsia="ru-RU"/>
    </w:rPr>
  </w:style>
  <w:style w:type="paragraph" w:styleId="2">
    <w:name w:val="heading 2"/>
    <w:basedOn w:val="a"/>
    <w:next w:val="a"/>
    <w:link w:val="20"/>
    <w:uiPriority w:val="99"/>
    <w:unhideWhenUsed/>
    <w:qFormat/>
    <w:rsid w:val="00783BCD"/>
    <w:pPr>
      <w:keepNext/>
      <w:spacing w:after="0" w:line="240" w:lineRule="auto"/>
      <w:outlineLvl w:val="1"/>
    </w:pPr>
    <w:rPr>
      <w:rFonts w:ascii="Times New Roman" w:eastAsia="Times New Roman" w:hAnsi="Times New Roman" w:cs="Times New Roman"/>
      <w:b/>
      <w:bCs/>
      <w:sz w:val="28"/>
      <w:szCs w:val="28"/>
    </w:rPr>
  </w:style>
  <w:style w:type="paragraph" w:styleId="3">
    <w:name w:val="heading 3"/>
    <w:basedOn w:val="a"/>
    <w:next w:val="a"/>
    <w:link w:val="30"/>
    <w:uiPriority w:val="99"/>
    <w:unhideWhenUsed/>
    <w:qFormat/>
    <w:rsid w:val="00783BCD"/>
    <w:pPr>
      <w:keepNext/>
      <w:spacing w:after="0" w:line="240" w:lineRule="auto"/>
      <w:jc w:val="center"/>
      <w:outlineLvl w:val="2"/>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23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23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23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D230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0">
    <w:name w:val="Заголовок 2 Знак"/>
    <w:basedOn w:val="a0"/>
    <w:link w:val="2"/>
    <w:uiPriority w:val="99"/>
    <w:rsid w:val="00783BCD"/>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rsid w:val="00783BCD"/>
    <w:rPr>
      <w:rFonts w:ascii="Times New Roman" w:eastAsia="Times New Roman" w:hAnsi="Times New Roman" w:cs="Times New Roman"/>
      <w:b/>
      <w:bCs/>
      <w:sz w:val="36"/>
      <w:szCs w:val="36"/>
      <w:lang w:eastAsia="ru-RU"/>
    </w:rPr>
  </w:style>
  <w:style w:type="paragraph" w:styleId="a3">
    <w:name w:val="Title"/>
    <w:basedOn w:val="a"/>
    <w:link w:val="a4"/>
    <w:qFormat/>
    <w:rsid w:val="00783BCD"/>
    <w:pPr>
      <w:spacing w:after="0" w:line="240" w:lineRule="auto"/>
      <w:jc w:val="center"/>
    </w:pPr>
    <w:rPr>
      <w:rFonts w:ascii="Times New Roman" w:eastAsia="Times New Roman" w:hAnsi="Times New Roman" w:cs="Times New Roman"/>
      <w:b/>
      <w:bCs/>
      <w:sz w:val="28"/>
      <w:szCs w:val="28"/>
    </w:rPr>
  </w:style>
  <w:style w:type="character" w:customStyle="1" w:styleId="a4">
    <w:name w:val="Название Знак"/>
    <w:basedOn w:val="a0"/>
    <w:link w:val="a3"/>
    <w:rsid w:val="00783BCD"/>
    <w:rPr>
      <w:rFonts w:ascii="Times New Roman" w:eastAsia="Times New Roman" w:hAnsi="Times New Roman" w:cs="Times New Roman"/>
      <w:b/>
      <w:bCs/>
      <w:sz w:val="28"/>
      <w:szCs w:val="28"/>
      <w:lang w:eastAsia="ru-RU"/>
    </w:rPr>
  </w:style>
  <w:style w:type="paragraph" w:styleId="a5">
    <w:name w:val="Balloon Text"/>
    <w:basedOn w:val="a"/>
    <w:link w:val="a6"/>
    <w:uiPriority w:val="99"/>
    <w:semiHidden/>
    <w:unhideWhenUsed/>
    <w:rsid w:val="00783B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3BCD"/>
    <w:rPr>
      <w:rFonts w:ascii="Tahoma" w:eastAsiaTheme="minorEastAsia" w:hAnsi="Tahoma" w:cs="Tahoma"/>
      <w:sz w:val="16"/>
      <w:szCs w:val="16"/>
      <w:lang w:eastAsia="ru-RU"/>
    </w:rPr>
  </w:style>
  <w:style w:type="table" w:styleId="a7">
    <w:name w:val="Table Grid"/>
    <w:basedOn w:val="a1"/>
    <w:uiPriority w:val="59"/>
    <w:rsid w:val="00783BC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link w:val="a9"/>
    <w:uiPriority w:val="1"/>
    <w:qFormat/>
    <w:rsid w:val="004F60DA"/>
    <w:pPr>
      <w:spacing w:after="0" w:line="240" w:lineRule="auto"/>
    </w:pPr>
    <w:rPr>
      <w:rFonts w:ascii="Calibri" w:eastAsia="Calibri" w:hAnsi="Calibri" w:cs="Times New Roman"/>
    </w:rPr>
  </w:style>
  <w:style w:type="character" w:customStyle="1" w:styleId="a9">
    <w:name w:val="Без интервала Знак"/>
    <w:basedOn w:val="a0"/>
    <w:link w:val="a8"/>
    <w:uiPriority w:val="1"/>
    <w:locked/>
    <w:rsid w:val="007C746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A53F26C02319B99C49638183C9A31BFC4FD8D85B92CF9BDA64F907CBBEC9A2E7978EBB8F34D3D8A61FDCj5vAX" TargetMode="External"/><Relationship Id="rId13" Type="http://schemas.openxmlformats.org/officeDocument/2006/relationships/hyperlink" Target="consultantplus://offline/ref=D176B7A0019345AFDDC0DD8FBD31AD6F6F03B7E6E89A1A7E5C642FD0FD2124789D614FF70DDCF1A8B4E62A991DCD7B36CAC4DA2F8D80F0190FwC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DA53F26C02319B99C497D8C95A5FD1EFE4C81D051C49BCAD567F1559CBE95E7B19E85E8D270D9C7A41FDE590197A184045009962BA262A9B7CEB61Ej6v7X" TargetMode="External"/><Relationship Id="rId12" Type="http://schemas.openxmlformats.org/officeDocument/2006/relationships/hyperlink" Target="consultantplus://offline/ref=9DA53F26C02319B99C49638183C9A31BFA47D9DA59C198998B31F702C3EE93B2F1DE83BD9130D5C0A4148A0944C9F8D5471B049132BE62ACjAvB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DA53F26C02319B99C497D8C95A5FD1EFE4C81D051C696C8D266F1559CBE95E7B19E85E8C07081CBA418C0580782F7D542j0v7X" TargetMode="External"/><Relationship Id="rId1" Type="http://schemas.openxmlformats.org/officeDocument/2006/relationships/customXml" Target="../customXml/item1.xml"/><Relationship Id="rId6" Type="http://schemas.openxmlformats.org/officeDocument/2006/relationships/hyperlink" Target="consultantplus://offline/ref=9DA53F26C02319B99C49638183C9A31BFA47DAD553C698998B31F702C3EE93B2F1DE83BA9330DF92F55B8B55009BEBD5471B06962EjBvEX" TargetMode="External"/><Relationship Id="rId11" Type="http://schemas.openxmlformats.org/officeDocument/2006/relationships/hyperlink" Target="consultantplus://offline/ref=9DA53F26C02319B99C49638183C9A31BFA47D9DA59C198998B31F702C3EE93B2F1DE83BA9035DDCDF04E9A0D0D9CF2CB40021A942CBEj6v0X" TargetMode="External"/><Relationship Id="rId5" Type="http://schemas.openxmlformats.org/officeDocument/2006/relationships/image" Target="media/image1.jpeg"/><Relationship Id="rId15" Type="http://schemas.openxmlformats.org/officeDocument/2006/relationships/hyperlink" Target="consultantplus://offline/ref=9DA53F26C02319B99C49638183C9A31BFD4FDADD53C698998B31F702C3EE93B2F1DE83BD9134D4C5A5148A0944C9F8D5471B049132BE62ACjAvBX" TargetMode="External"/><Relationship Id="rId10" Type="http://schemas.openxmlformats.org/officeDocument/2006/relationships/hyperlink" Target="consultantplus://offline/ref=9DA53F26C02319B99C49638183C9A31BFA46DDDA50C698998B31F702C3EE93B2E3DEDBB19133CAC6A301DC5802j9vEX" TargetMode="External"/><Relationship Id="rId4" Type="http://schemas.openxmlformats.org/officeDocument/2006/relationships/webSettings" Target="webSettings.xml"/><Relationship Id="rId9" Type="http://schemas.openxmlformats.org/officeDocument/2006/relationships/hyperlink" Target="consultantplus://offline/ref=9DA53F26C02319B99C497D8C95A5FD1EFE4C81D051C093CAD465F1559CBE95E7B19E85E8C07081CBA418C0580782F7D542j0v7X" TargetMode="External"/><Relationship Id="rId14" Type="http://schemas.openxmlformats.org/officeDocument/2006/relationships/hyperlink" Target="consultantplus://offline/ref=9DA53F26C02319B99C49638183C9A31BFD4FDADD53C698998B31F702C3EE93B2F1DE83BD9134D4C1A1148A0944C9F8D5471B049132BE62ACjAvB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99914-4F78-450E-B138-C5DB165A7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5292</Words>
  <Characters>30169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sovet</cp:lastModifiedBy>
  <cp:revision>28</cp:revision>
  <cp:lastPrinted>2022-10-07T06:59:00Z</cp:lastPrinted>
  <dcterms:created xsi:type="dcterms:W3CDTF">2022-07-07T01:49:00Z</dcterms:created>
  <dcterms:modified xsi:type="dcterms:W3CDTF">2022-10-09T23:09:00Z</dcterms:modified>
</cp:coreProperties>
</file>